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LOnormal"/>
        <w:keepNext w:val="false"/>
        <w:keepLines w:val="false"/>
        <w:pageBreakBefore w:val="false"/>
        <w:widowControl/>
        <w:pBdr>
          <w:top w:val="single" w:sz="16" w:space="0" w:color="C0504D"/>
          <w:left w:val="single" w:sz="16" w:space="0" w:color="C0504D"/>
          <w:bottom w:val="single" w:sz="16" w:space="0" w:color="C0504D"/>
          <w:right w:val="single" w:sz="16" w:space="0" w:color="C0504D"/>
        </w:pBdr>
        <w:shd w:val="clear" w:fill="auto"/>
        <w:spacing w:lineRule="auto" w:line="259" w:before="0" w:after="666"/>
        <w:ind w:left="0" w:right="421" w:hanging="0"/>
        <w:jc w:val="right"/>
        <w:rPr>
          <w:rFonts w:ascii="Times New Roman" w:hAnsi="Times New Roman" w:eastAsia="Times New Roman" w:cs="Times New Roman"/>
          <w:sz w:val="44"/>
          <w:szCs w:val="44"/>
        </w:rPr>
      </w:pPr>
      <w:r>
        <w:rPr>
          <w:rFonts w:eastAsia="Calibri" w:cs="Calibri"/>
          <w:b/>
          <w:i w:val="false"/>
          <w:caps w:val="false"/>
          <w:smallCaps w:val="false"/>
          <w:strike w:val="false"/>
          <w:dstrike w:val="false"/>
          <w:color w:val="000000"/>
          <w:position w:val="0"/>
          <w:sz w:val="22"/>
          <w:sz w:val="22"/>
          <w:szCs w:val="22"/>
          <w:u w:val="none"/>
          <w:shd w:fill="auto" w:val="clear"/>
          <w:vertAlign w:val="baseline"/>
        </w:rPr>
        <w:t xml:space="preserve">SCUOLA SECONDARIA DI PRIMO GRADO </w:t>
      </w:r>
    </w:p>
    <w:p>
      <w:pPr>
        <w:pStyle w:val="LOnormal"/>
        <w:tabs>
          <w:tab w:val="clear" w:pos="720"/>
          <w:tab w:val="center" w:pos="4819" w:leader="none"/>
          <w:tab w:val="right" w:pos="9638" w:leader="none"/>
        </w:tabs>
        <w:rPr>
          <w:rFonts w:ascii="Times New Roman" w:hAnsi="Times New Roman" w:eastAsia="Times New Roman" w:cs="Times New Roman"/>
          <w:b/>
          <w:b/>
          <w:sz w:val="44"/>
          <w:szCs w:val="44"/>
        </w:rPr>
      </w:pPr>
      <w:r>
        <w:rPr/>
        <w:drawing>
          <wp:anchor behindDoc="0" distT="0" distB="0" distL="0" distR="0" simplePos="0" locked="0" layoutInCell="0" allowOverlap="1" relativeHeight="9">
            <wp:simplePos x="0" y="0"/>
            <wp:positionH relativeFrom="column">
              <wp:align>center</wp:align>
            </wp:positionH>
            <wp:positionV relativeFrom="paragraph">
              <wp:posOffset>635</wp:posOffset>
            </wp:positionV>
            <wp:extent cx="6840220" cy="1452245"/>
            <wp:effectExtent l="0" t="0" r="0" b="0"/>
            <wp:wrapSquare wrapText="largest"/>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2"/>
                    <a:stretch>
                      <a:fillRect/>
                    </a:stretch>
                  </pic:blipFill>
                  <pic:spPr bwMode="auto">
                    <a:xfrm>
                      <a:off x="0" y="0"/>
                      <a:ext cx="6840220" cy="1452245"/>
                    </a:xfrm>
                    <a:prstGeom prst="rect">
                      <a:avLst/>
                    </a:prstGeom>
                  </pic:spPr>
                </pic:pic>
              </a:graphicData>
            </a:graphic>
          </wp:anchor>
        </w:drawing>
      </w:r>
    </w:p>
    <w:p>
      <w:pPr>
        <w:pStyle w:val="LOnormal"/>
        <w:keepNext w:val="true"/>
        <w:keepLines/>
        <w:pageBreakBefore w:val="false"/>
        <w:widowControl/>
        <w:shd w:val="clear" w:fill="auto"/>
        <w:spacing w:lineRule="auto" w:line="374" w:before="0" w:after="0"/>
        <w:ind w:left="1773" w:right="1246" w:hanging="0"/>
        <w:jc w:val="left"/>
        <w:rPr>
          <w:rFonts w:ascii="Times New Roman" w:hAnsi="Times New Roman" w:eastAsia="Times New Roman" w:cs="Times New Roman"/>
          <w:b/>
          <w:b/>
          <w:i w:val="false"/>
          <w:i w:val="false"/>
          <w:caps w:val="false"/>
          <w:smallCaps w:val="false"/>
          <w:strike w:val="false"/>
          <w:dstrike w:val="false"/>
          <w:color w:val="000000"/>
          <w:position w:val="0"/>
          <w:sz w:val="20"/>
          <w:sz w:val="35"/>
          <w:szCs w:val="35"/>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44"/>
          <w:sz w:val="44"/>
          <w:szCs w:val="44"/>
          <w:u w:val="none"/>
          <w:shd w:fill="auto" w:val="clear"/>
          <w:vertAlign w:val="baseline"/>
        </w:rPr>
        <w:t>P</w:t>
      </w:r>
      <w:r>
        <w:rPr>
          <w:rFonts w:eastAsia="Times New Roman" w:cs="Times New Roman" w:ascii="Times New Roman" w:hAnsi="Times New Roman"/>
          <w:b/>
          <w:i w:val="false"/>
          <w:caps w:val="false"/>
          <w:smallCaps w:val="false"/>
          <w:strike w:val="false"/>
          <w:dstrike w:val="false"/>
          <w:color w:val="000000"/>
          <w:position w:val="0"/>
          <w:sz w:val="35"/>
          <w:sz w:val="35"/>
          <w:szCs w:val="35"/>
          <w:u w:val="none"/>
          <w:shd w:fill="auto" w:val="clear"/>
          <w:vertAlign w:val="baseline"/>
        </w:rPr>
        <w:t xml:space="preserve">IANO </w:t>
      </w:r>
      <w:r>
        <w:rPr>
          <w:rFonts w:eastAsia="Times New Roman" w:cs="Times New Roman" w:ascii="Times New Roman" w:hAnsi="Times New Roman"/>
          <w:b/>
          <w:i w:val="false"/>
          <w:caps w:val="false"/>
          <w:smallCaps w:val="false"/>
          <w:strike w:val="false"/>
          <w:dstrike w:val="false"/>
          <w:color w:val="000000"/>
          <w:position w:val="0"/>
          <w:sz w:val="44"/>
          <w:sz w:val="44"/>
          <w:szCs w:val="44"/>
          <w:u w:val="none"/>
          <w:shd w:fill="auto" w:val="clear"/>
          <w:vertAlign w:val="baseline"/>
        </w:rPr>
        <w:t>E</w:t>
      </w:r>
      <w:r>
        <w:rPr>
          <w:rFonts w:eastAsia="Times New Roman" w:cs="Times New Roman" w:ascii="Times New Roman" w:hAnsi="Times New Roman"/>
          <w:b/>
          <w:i w:val="false"/>
          <w:caps w:val="false"/>
          <w:smallCaps w:val="false"/>
          <w:strike w:val="false"/>
          <w:dstrike w:val="false"/>
          <w:color w:val="000000"/>
          <w:position w:val="0"/>
          <w:sz w:val="35"/>
          <w:sz w:val="35"/>
          <w:szCs w:val="35"/>
          <w:u w:val="none"/>
          <w:shd w:fill="auto" w:val="clear"/>
          <w:vertAlign w:val="baseline"/>
        </w:rPr>
        <w:t xml:space="preserve">DUCATIVO </w:t>
      </w:r>
      <w:r>
        <w:rPr>
          <w:rFonts w:eastAsia="Times New Roman" w:cs="Times New Roman" w:ascii="Times New Roman" w:hAnsi="Times New Roman"/>
          <w:b/>
          <w:i w:val="false"/>
          <w:caps w:val="false"/>
          <w:smallCaps w:val="false"/>
          <w:strike w:val="false"/>
          <w:dstrike w:val="false"/>
          <w:color w:val="000000"/>
          <w:position w:val="0"/>
          <w:sz w:val="44"/>
          <w:sz w:val="44"/>
          <w:szCs w:val="44"/>
          <w:u w:val="none"/>
          <w:shd w:fill="auto" w:val="clear"/>
          <w:vertAlign w:val="baseline"/>
        </w:rPr>
        <w:t>I</w:t>
      </w:r>
      <w:r>
        <w:rPr>
          <w:rFonts w:eastAsia="Times New Roman" w:cs="Times New Roman" w:ascii="Times New Roman" w:hAnsi="Times New Roman"/>
          <w:b/>
          <w:i w:val="false"/>
          <w:caps w:val="false"/>
          <w:smallCaps w:val="false"/>
          <w:strike w:val="false"/>
          <w:dstrike w:val="false"/>
          <w:color w:val="000000"/>
          <w:position w:val="0"/>
          <w:sz w:val="35"/>
          <w:sz w:val="35"/>
          <w:szCs w:val="35"/>
          <w:u w:val="none"/>
          <w:shd w:fill="auto" w:val="clear"/>
          <w:vertAlign w:val="baseline"/>
        </w:rPr>
        <w:t>NDIVIDUALIZZATO</w:t>
      </w:r>
    </w:p>
    <w:p>
      <w:pPr>
        <w:pStyle w:val="LOnormal"/>
        <w:keepNext w:val="false"/>
        <w:keepLines w:val="false"/>
        <w:pageBreakBefore w:val="false"/>
        <w:widowControl/>
        <w:shd w:val="clear" w:fill="auto"/>
        <w:spacing w:lineRule="auto" w:line="259" w:before="0" w:after="199"/>
        <w:ind w:left="0" w:right="11"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ART</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7,</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L</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GS</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13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APRILE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2017,</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N</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66</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e s.m.i.) </w:t>
      </w:r>
    </w:p>
    <w:p>
      <w:pPr>
        <w:pStyle w:val="LOnormal"/>
        <w:keepNext w:val="false"/>
        <w:keepLines w:val="false"/>
        <w:pageBreakBefore w:val="false"/>
        <w:widowControl/>
        <w:shd w:val="clear" w:fill="auto"/>
        <w:spacing w:lineRule="auto" w:line="360" w:before="0" w:after="0"/>
        <w:ind w:left="14" w:right="1666" w:firstLine="3387"/>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0"/>
          <w:sz w:val="32"/>
          <w:szCs w:val="32"/>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32"/>
          <w:sz w:val="32"/>
          <w:szCs w:val="32"/>
          <w:u w:val="none"/>
          <w:shd w:fill="auto" w:val="clear"/>
          <w:vertAlign w:val="baseline"/>
        </w:rPr>
        <w:t xml:space="preserve">Anno Scolastico __________ </w:t>
      </w:r>
    </w:p>
    <w:p>
      <w:pPr>
        <w:pStyle w:val="LOnormal"/>
        <w:keepNext w:val="false"/>
        <w:keepLines w:val="false"/>
        <w:pageBreakBefore w:val="false"/>
        <w:widowControl/>
        <w:shd w:val="clear" w:fill="auto"/>
        <w:spacing w:lineRule="auto" w:line="360" w:before="0" w:after="0"/>
        <w:ind w:left="14" w:right="1666" w:hanging="14"/>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32"/>
          <w:sz w:val="32"/>
          <w:szCs w:val="32"/>
          <w:u w:val="none"/>
          <w:shd w:fill="auto" w:val="clear"/>
          <w:vertAlign w:val="baseline"/>
        </w:rPr>
        <w:t xml:space="preserve">ALUNNO/A ____________________________        </w:t>
      </w:r>
    </w:p>
    <w:p>
      <w:pPr>
        <w:pStyle w:val="LOnormal"/>
        <w:keepNext w:val="false"/>
        <w:keepLines w:val="false"/>
        <w:pageBreakBefore w:val="false"/>
        <w:widowControl/>
        <w:shd w:val="clear" w:fill="auto"/>
        <w:spacing w:lineRule="auto" w:line="259" w:before="0" w:after="211"/>
        <w:ind w:left="9"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codice sostitutivo personale ____________  </w:t>
      </w:r>
    </w:p>
    <w:p>
      <w:pPr>
        <w:pStyle w:val="LOnormal"/>
        <w:keepNext w:val="true"/>
        <w:keepLines/>
        <w:pageBreakBefore w:val="false"/>
        <w:widowControl/>
        <w:shd w:val="clear" w:fill="auto"/>
        <w:tabs>
          <w:tab w:val="clear" w:pos="720"/>
          <w:tab w:val="center" w:pos="5596" w:leader="none"/>
        </w:tabs>
        <w:spacing w:lineRule="auto" w:line="259" w:before="0" w:after="217"/>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0"/>
          <w:sz w:val="28"/>
          <w:szCs w:val="28"/>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Classe _________________  </w:t>
        <w:tab/>
        <w:t xml:space="preserve"> Plesso o sede__________________  </w:t>
      </w:r>
    </w:p>
    <w:p>
      <w:pPr>
        <w:pStyle w:val="LOnormal"/>
        <w:keepNext w:val="false"/>
        <w:keepLines w:val="false"/>
        <w:pageBreakBefore w:val="false"/>
        <w:widowControl/>
        <w:shd w:val="clear" w:fill="auto"/>
        <w:spacing w:lineRule="auto" w:line="259" w:before="0" w:after="36"/>
        <w:ind w:left="9"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A</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CCERTAMENTO DELLA CONDIZIONE DI DISABILITÀ IN ETÀ EVOLUTIVA AI FINI DELL</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INCLUSIONE </w:t>
      </w:r>
    </w:p>
    <w:p>
      <w:pPr>
        <w:pStyle w:val="LOnormal"/>
        <w:keepNext w:val="true"/>
        <w:keepLines/>
        <w:pageBreakBefore w:val="false"/>
        <w:widowControl/>
        <w:shd w:val="clear" w:fill="auto"/>
        <w:spacing w:lineRule="auto" w:line="259" w:before="0" w:after="0"/>
        <w:ind w:left="9"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SCOLASTICA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rilasciato in data _________</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p>
      <w:pPr>
        <w:pStyle w:val="LOnormal"/>
        <w:keepNext w:val="false"/>
        <w:keepLines w:val="false"/>
        <w:pageBreakBefore w:val="false"/>
        <w:widowControl/>
        <w:shd w:val="clear" w:fill="auto"/>
        <w:spacing w:lineRule="auto" w:line="391" w:before="0" w:after="0"/>
        <w:ind w:left="9" w:right="3910" w:hanging="1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0"/>
          <w:sz w:val="22"/>
          <w:szCs w:val="22"/>
          <w:u w:val="none"/>
          <w:shd w:fill="auto" w:val="clear"/>
          <w:vertAlign w:val="baseline"/>
        </w:rPr>
      </w:pPr>
      <w:r>
        <w:drawing>
          <wp:anchor behindDoc="0" distT="0" distB="0" distL="0" distR="0" simplePos="0" locked="0" layoutInCell="0" allowOverlap="1" relativeHeight="7">
            <wp:simplePos x="0" y="0"/>
            <wp:positionH relativeFrom="column">
              <wp:posOffset>2796540</wp:posOffset>
            </wp:positionH>
            <wp:positionV relativeFrom="paragraph">
              <wp:posOffset>635</wp:posOffset>
            </wp:positionV>
            <wp:extent cx="216535" cy="155575"/>
            <wp:effectExtent l="0" t="0" r="0" b="0"/>
            <wp:wrapNone/>
            <wp:docPr id="2" name="image7.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7.png" descr=""/>
                    <pic:cNvPicPr>
                      <a:picLocks noChangeAspect="1" noChangeArrowheads="1"/>
                    </pic:cNvPicPr>
                  </pic:nvPicPr>
                  <pic:blipFill>
                    <a:blip r:embed="rId3"/>
                    <a:stretch>
                      <a:fillRect/>
                    </a:stretch>
                  </pic:blipFill>
                  <pic:spPr bwMode="auto">
                    <a:xfrm>
                      <a:off x="0" y="0"/>
                      <a:ext cx="216535" cy="155575"/>
                    </a:xfrm>
                    <a:prstGeom prst="rect">
                      <a:avLst/>
                    </a:prstGeom>
                  </pic:spPr>
                </pic:pic>
              </a:graphicData>
            </a:graphic>
          </wp:anchor>
        </w:drawing>
        <w:drawing>
          <wp:anchor behindDoc="0" distT="0" distB="0" distL="0" distR="0" simplePos="0" locked="0" layoutInCell="0" allowOverlap="1" relativeHeight="8">
            <wp:simplePos x="0" y="0"/>
            <wp:positionH relativeFrom="column">
              <wp:posOffset>1639570</wp:posOffset>
            </wp:positionH>
            <wp:positionV relativeFrom="paragraph">
              <wp:posOffset>635</wp:posOffset>
            </wp:positionV>
            <wp:extent cx="219710" cy="155575"/>
            <wp:effectExtent l="0" t="0" r="0" b="0"/>
            <wp:wrapNone/>
            <wp:docPr id="3" name="image8.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8.png" descr=""/>
                    <pic:cNvPicPr>
                      <a:picLocks noChangeAspect="1" noChangeArrowheads="1"/>
                    </pic:cNvPicPr>
                  </pic:nvPicPr>
                  <pic:blipFill>
                    <a:blip r:embed="rId4"/>
                    <a:stretch>
                      <a:fillRect/>
                    </a:stretch>
                  </pic:blipFill>
                  <pic:spPr bwMode="auto">
                    <a:xfrm>
                      <a:off x="0" y="0"/>
                      <a:ext cx="219710" cy="155575"/>
                    </a:xfrm>
                    <a:prstGeom prst="rect">
                      <a:avLst/>
                    </a:prstGeom>
                  </pic:spPr>
                </pic:pic>
              </a:graphicData>
            </a:graphic>
          </wp:anchor>
        </w:drawing>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ata scadenza o rivedibilità:    ______________       Non indicata </w:t>
      </w:r>
    </w:p>
    <w:p>
      <w:pPr>
        <w:pStyle w:val="LOnormal"/>
        <w:keepNext w:val="false"/>
        <w:keepLines w:val="false"/>
        <w:pageBreakBefore w:val="false"/>
        <w:widowControl/>
        <w:shd w:val="clear" w:fill="auto"/>
        <w:spacing w:lineRule="auto" w:line="391" w:before="0" w:after="0"/>
        <w:ind w:left="9" w:right="391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P</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ROFILO DI FUNZIONAMENTO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redatto in data _______________</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p>
      <w:pPr>
        <w:pStyle w:val="LOnormal"/>
        <w:keepNext w:val="false"/>
        <w:keepLines w:val="false"/>
        <w:pageBreakBefore w:val="false"/>
        <w:widowControl/>
        <w:shd w:val="clear" w:fill="auto"/>
        <w:spacing w:lineRule="auto" w:line="259" w:before="0" w:after="246"/>
        <w:ind w:left="9"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Nella fase transitoria:  </w:t>
      </w:r>
    </w:p>
    <w:p>
      <w:pPr>
        <w:pStyle w:val="LOnormal"/>
        <w:keepNext w:val="false"/>
        <w:keepLines w:val="false"/>
        <w:pageBreakBefore w:val="false"/>
        <w:widowControl/>
        <w:shd w:val="clear" w:fill="auto"/>
        <w:spacing w:lineRule="auto" w:line="259" w:before="0" w:after="36"/>
        <w:ind w:left="9"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4"/>
          <w:sz w:val="24"/>
          <w:szCs w:val="24"/>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P</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ROFILO DI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F</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UNZIONAMENTO NON DISPONIBILE</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p>
      <w:pPr>
        <w:pStyle w:val="LOnormal"/>
        <w:keepNext w:val="false"/>
        <w:keepLines w:val="false"/>
        <w:pageBreakBefore w:val="false"/>
        <w:widowControl/>
        <w:shd w:val="clear" w:fill="auto"/>
        <w:spacing w:lineRule="auto" w:line="259" w:before="0" w:after="36"/>
        <w:ind w:left="732"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IAGNOSI FUNZIONALE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redatta in data</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_________________ </w:t>
      </w:r>
    </w:p>
    <w:p>
      <w:pPr>
        <w:pStyle w:val="LOnormal"/>
        <w:keepNext w:val="false"/>
        <w:keepLines w:val="false"/>
        <w:pageBreakBefore w:val="false"/>
        <w:widowControl/>
        <w:shd w:val="clear" w:fill="auto"/>
        <w:spacing w:lineRule="auto" w:line="259" w:before="0" w:after="206"/>
        <w:ind w:left="732"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P</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ROFILO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INAMICO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F</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UNZIONALE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approvato in data</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____________ </w:t>
      </w:r>
    </w:p>
    <w:p>
      <w:pPr>
        <w:pStyle w:val="LOnormal"/>
        <w:keepNext w:val="true"/>
        <w:keepLines/>
        <w:pageBreakBefore w:val="false"/>
        <w:widowControl/>
        <w:shd w:val="clear" w:fill="auto"/>
        <w:spacing w:lineRule="auto" w:line="259" w:before="0" w:after="0"/>
        <w:ind w:left="9"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P</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ROGETTO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I</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NDIVIDUALE     </w:t>
      </w:r>
      <w:r>
        <w:rPr>
          <w:rFonts w:eastAsia="Arimo" w:cs="Arimo" w:ascii="Arimo" w:hAnsi="Arimo"/>
          <w:b w:val="false"/>
          <w:i w:val="false"/>
          <w:caps w:val="false"/>
          <w:smallCaps w:val="false"/>
          <w:strike w:val="false"/>
          <w:dstrike w:val="false"/>
          <w:color w:val="000000"/>
          <w:position w:val="0"/>
          <w:sz w:val="24"/>
          <w:sz w:val="24"/>
          <w:szCs w:val="24"/>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4"/>
          <w:sz w:val="24"/>
          <w:szCs w:val="24"/>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redatto in data ___________ </w:t>
      </w:r>
      <w:r>
        <w:rPr>
          <w:rFonts w:eastAsia="Arimo" w:cs="Arimo" w:ascii="Arimo" w:hAnsi="Arimo"/>
          <w:b w:val="false"/>
          <w:i w:val="false"/>
          <w:caps w:val="false"/>
          <w:smallCaps w:val="false"/>
          <w:strike w:val="false"/>
          <w:dstrike w:val="false"/>
          <w:color w:val="000000"/>
          <w:position w:val="0"/>
          <w:sz w:val="24"/>
          <w:sz w:val="24"/>
          <w:szCs w:val="24"/>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4"/>
          <w:sz w:val="24"/>
          <w:szCs w:val="24"/>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da redigere  </w:t>
      </w:r>
    </w:p>
    <w:p>
      <w:pPr>
        <w:pStyle w:val="LOnormal"/>
        <w:keepNext w:val="false"/>
        <w:keepLines w:val="false"/>
        <w:pageBreakBefore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 </w:t>
      </w:r>
    </w:p>
    <w:tbl>
      <w:tblPr>
        <w:tblStyle w:val="Table1"/>
        <w:tblW w:w="10209" w:type="dxa"/>
        <w:jc w:val="left"/>
        <w:tblInd w:w="302" w:type="dxa"/>
        <w:tblLayout w:type="fixed"/>
        <w:tblCellMar>
          <w:top w:w="0" w:type="dxa"/>
          <w:left w:w="108" w:type="dxa"/>
          <w:bottom w:w="0" w:type="dxa"/>
          <w:right w:w="108" w:type="dxa"/>
        </w:tblCellMar>
        <w:tblLook w:val="0000"/>
      </w:tblPr>
      <w:tblGrid>
        <w:gridCol w:w="3199"/>
        <w:gridCol w:w="3465"/>
        <w:gridCol w:w="3545"/>
      </w:tblGrid>
      <w:tr>
        <w:trPr>
          <w:trHeight w:val="1157" w:hRule="atLeast"/>
        </w:trPr>
        <w:tc>
          <w:tcPr>
            <w:tcW w:w="319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26"/>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PEI</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P</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ROVVISORIO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8"/>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tc>
        <w:tc>
          <w:tcPr>
            <w:tcW w:w="346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ATA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_______________ </w:t>
            </w:r>
          </w:p>
          <w:p>
            <w:pPr>
              <w:pStyle w:val="LOnormal"/>
              <w:keepNext w:val="false"/>
              <w:keepLines w:val="false"/>
              <w:widowControl w:val="false"/>
              <w:shd w:val="clear" w:fill="auto"/>
              <w:spacing w:lineRule="auto" w:line="259" w:before="0" w:after="143"/>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V</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ERBALE ALLEGATO N</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3"/>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F</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IRMA DEL DIRIGENTE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S</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COLASTICO</w:t>
            </w:r>
            <w:r>
              <w:rPr>
                <w:rFonts w:eastAsia="Times New Roman" w:cs="Times New Roman" w:ascii="Times New Roman" w:hAnsi="Times New Roman"/>
                <w:b w:val="false"/>
                <w:i w:val="false"/>
                <w:caps w:val="false"/>
                <w:smallCaps w:val="false"/>
                <w:strike w:val="false"/>
                <w:dstrike w:val="false"/>
                <w:color w:val="000000"/>
                <w:sz w:val="16"/>
                <w:szCs w:val="16"/>
                <w:u w:val="none"/>
                <w:shd w:fill="auto" w:val="clear"/>
                <w:vertAlign w:val="superscript"/>
              </w:rPr>
              <w:t>1</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tabs>
                <w:tab w:val="clear" w:pos="720"/>
                <w:tab w:val="center" w:pos="3019" w:leader="none"/>
              </w:tabs>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mc:AlternateContent>
                <mc:Choice Requires="wpg">
                  <w:drawing>
                    <wp:anchor behindDoc="0" distT="0" distB="0" distL="0" distR="0" simplePos="0" locked="0" layoutInCell="1" allowOverlap="1" relativeHeight="6">
                      <wp:simplePos x="0" y="0"/>
                      <wp:positionH relativeFrom="column">
                        <wp:posOffset>0</wp:posOffset>
                      </wp:positionH>
                      <wp:positionV relativeFrom="paragraph">
                        <wp:posOffset>635</wp:posOffset>
                      </wp:positionV>
                      <wp:extent cx="384810" cy="361950"/>
                      <wp:effectExtent l="0" t="0" r="0" b="0"/>
                      <wp:wrapNone/>
                      <wp:docPr id="4" name="Immagine1"/>
                      <a:graphic xmlns:a="http://schemas.openxmlformats.org/drawingml/2006/main">
                        <a:graphicData uri="http://schemas.microsoft.com/office/word/2010/wordprocessingGroup">
                          <wpg:wgp>
                            <wpg:cNvGrpSpPr/>
                            <wpg:grpSpPr>
                              <a:xfrm>
                                <a:off x="0" y="0"/>
                                <a:ext cx="384120" cy="361440"/>
                              </a:xfrm>
                            </wpg:grpSpPr>
                            <wpg:grpSp>
                              <wpg:cNvGrpSpPr/>
                              <wpg:grpSpPr>
                                <a:xfrm>
                                  <a:off x="0" y="0"/>
                                  <a:ext cx="384120" cy="361440"/>
                                </a:xfrm>
                              </wpg:grpSpPr>
                              <wps:wsp>
                                <wps:cNvSpPr/>
                                <wps:spPr>
                                  <a:xfrm>
                                    <a:off x="0" y="0"/>
                                    <a:ext cx="384120" cy="353520"/>
                                  </a:xfrm>
                                  <a:prstGeom prst="rect">
                                    <a:avLst/>
                                  </a:prstGeom>
                                  <a:noFill/>
                                  <a:ln w="0">
                                    <a:noFill/>
                                  </a:ln>
                                </wps:spPr>
                                <wps:style>
                                  <a:lnRef idx="0"/>
                                  <a:fillRef idx="0"/>
                                  <a:effectRef idx="0"/>
                                  <a:fontRef idx="minor"/>
                                </wps:style>
                                <wps:bodyPr/>
                              </wps:wsp>
                              <wps:wsp>
                                <wps:cNvSpPr/>
                                <wps:spPr>
                                  <a:xfrm>
                                    <a:off x="0" y="0"/>
                                    <a:ext cx="384120" cy="353520"/>
                                  </a:xfrm>
                                  <a:custGeom>
                                    <a:avLst/>
                                    <a:gdLst/>
                                    <a:ahLst/>
                                    <a:rect l="l" t="t" r="r" b="b"/>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a:solidFill>
                                      <a:srgbClr val="000000"/>
                                    </a:solidFill>
                                    <a:miter/>
                                  </a:ln>
                                </wps:spPr>
                                <wps:style>
                                  <a:lnRef idx="0"/>
                                  <a:fillRef idx="0"/>
                                  <a:effectRef idx="0"/>
                                  <a:fontRef idx="minor"/>
                                </wps:style>
                                <wps:bodyPr/>
                              </wps:wsp>
                              <wps:wsp>
                                <wps:cNvSpPr/>
                                <wps:spPr>
                                  <a:xfrm>
                                    <a:off x="154440" y="176040"/>
                                    <a:ext cx="40680" cy="185400"/>
                                  </a:xfrm>
                                  <a:prstGeom prst="rect">
                                    <a:avLst/>
                                  </a:prstGeom>
                                  <a:noFill/>
                                  <a:ln w="0">
                                    <a:noFill/>
                                  </a:ln>
                                </wps:spPr>
                                <wps:style>
                                  <a:lnRef idx="0"/>
                                  <a:fillRef idx="0"/>
                                  <a:effectRef idx="0"/>
                                  <a:fontRef idx="minor"/>
                                </wps:style>
                                <wps:bodyPr/>
                              </wps:wsp>
                            </wpg:grpSp>
                          </wpg:wgp>
                        </a:graphicData>
                      </a:graphic>
                    </wp:anchor>
                  </w:drawing>
                </mc:Choice>
                <mc:Fallback>
                  <w:pict>
                    <v:group id="shape_0" alt="Immagine1" style="position:absolute;margin-left:0pt;margin-top:0.05pt;width:30.25pt;height:28.45pt" coordorigin="0,1" coordsize="605,569">
                      <v:group id="shape_0" style="position:absolute;left:0;top:1;width:605;height:569">
                        <v:rect id="shape_0" stroked="f" style="position:absolute;left:0;top:1;width:604;height:556;mso-wrap-style:none;v-text-anchor:middle">
                          <v:fill o:detectmouseclick="t" on="false"/>
                          <v:stroke color="#3465a4" joinstyle="round" endcap="flat"/>
                          <w10:wrap type="none"/>
                        </v:rect>
                        <v:rect id="shape_0" stroked="f" style="position:absolute;left:243;top:278;width:63;height:291;mso-wrap-style:none;v-text-anchor:middle">
                          <v:fill o:detectmouseclick="t" on="false"/>
                          <v:stroke color="#3465a4" joinstyle="round" endcap="flat"/>
                        </v:rect>
                      </v:group>
                    </v:group>
                  </w:pict>
                </mc:Fallback>
              </mc:AlternateConten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ab/>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tc>
      </w:tr>
      <w:tr>
        <w:trPr>
          <w:trHeight w:val="1190" w:hRule="atLeast"/>
        </w:trPr>
        <w:tc>
          <w:tcPr>
            <w:tcW w:w="319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81"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A</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PPROVAZIONE DEL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PEI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E PRIMA SOTTOSCRIZIONE</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tc>
        <w:tc>
          <w:tcPr>
            <w:tcW w:w="346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1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ATA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_______________ </w:t>
            </w:r>
          </w:p>
          <w:p>
            <w:pPr>
              <w:pStyle w:val="LOnormal"/>
              <w:keepNext w:val="false"/>
              <w:keepLines w:val="false"/>
              <w:widowControl w:val="false"/>
              <w:shd w:val="clear" w:fill="auto"/>
              <w:spacing w:lineRule="auto" w:line="259" w:before="0" w:after="143"/>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V</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ERBALE ALLEGATO N</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3"/>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F</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IRMA DEL DIRIGENTE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S</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COLASTICO</w:t>
            </w:r>
            <w:r>
              <w:rPr>
                <w:rFonts w:eastAsia="Times New Roman" w:cs="Times New Roman" w:ascii="Times New Roman" w:hAnsi="Times New Roman"/>
                <w:b w:val="false"/>
                <w:i w:val="false"/>
                <w:caps w:val="false"/>
                <w:smallCaps w:val="false"/>
                <w:strike w:val="false"/>
                <w:dstrike w:val="false"/>
                <w:color w:val="000000"/>
                <w:sz w:val="16"/>
                <w:szCs w:val="16"/>
                <w:u w:val="none"/>
                <w:shd w:fill="auto" w:val="clear"/>
                <w:vertAlign w:val="superscript"/>
              </w:rPr>
              <w:t>1</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tabs>
                <w:tab w:val="clear" w:pos="720"/>
                <w:tab w:val="center" w:pos="3019" w:leader="none"/>
              </w:tabs>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mc:AlternateContent>
                <mc:Choice Requires="wpg">
                  <w:drawing>
                    <wp:anchor behindDoc="0" distT="0" distB="0" distL="0" distR="0" simplePos="0" locked="0" layoutInCell="1" allowOverlap="1" relativeHeight="5">
                      <wp:simplePos x="0" y="0"/>
                      <wp:positionH relativeFrom="column">
                        <wp:posOffset>0</wp:posOffset>
                      </wp:positionH>
                      <wp:positionV relativeFrom="paragraph">
                        <wp:posOffset>635</wp:posOffset>
                      </wp:positionV>
                      <wp:extent cx="384810" cy="361950"/>
                      <wp:effectExtent l="0" t="0" r="0" b="0"/>
                      <wp:wrapNone/>
                      <wp:docPr id="5" name="Immagine2"/>
                      <a:graphic xmlns:a="http://schemas.openxmlformats.org/drawingml/2006/main">
                        <a:graphicData uri="http://schemas.microsoft.com/office/word/2010/wordprocessingGroup">
                          <wpg:wgp>
                            <wpg:cNvGrpSpPr/>
                            <wpg:grpSpPr>
                              <a:xfrm>
                                <a:off x="0" y="0"/>
                                <a:ext cx="384120" cy="361440"/>
                              </a:xfrm>
                            </wpg:grpSpPr>
                            <wpg:grpSp>
                              <wpg:cNvGrpSpPr/>
                              <wpg:grpSpPr>
                                <a:xfrm>
                                  <a:off x="0" y="0"/>
                                  <a:ext cx="384120" cy="361440"/>
                                </a:xfrm>
                              </wpg:grpSpPr>
                              <wps:wsp>
                                <wps:cNvSpPr/>
                                <wps:spPr>
                                  <a:xfrm>
                                    <a:off x="0" y="0"/>
                                    <a:ext cx="384120" cy="354240"/>
                                  </a:xfrm>
                                  <a:prstGeom prst="rect">
                                    <a:avLst/>
                                  </a:prstGeom>
                                  <a:noFill/>
                                  <a:ln w="0">
                                    <a:noFill/>
                                  </a:ln>
                                </wps:spPr>
                                <wps:style>
                                  <a:lnRef idx="0"/>
                                  <a:fillRef idx="0"/>
                                  <a:effectRef idx="0"/>
                                  <a:fontRef idx="minor"/>
                                </wps:style>
                                <wps:bodyPr/>
                              </wps:wsp>
                              <wps:wsp>
                                <wps:cNvSpPr/>
                                <wps:spPr>
                                  <a:xfrm>
                                    <a:off x="0" y="0"/>
                                    <a:ext cx="384120" cy="354240"/>
                                  </a:xfrm>
                                  <a:custGeom>
                                    <a:avLst/>
                                    <a:gdLst/>
                                    <a:ahLst/>
                                    <a:rect l="l" t="t" r="r" b="b"/>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a:solidFill>
                                      <a:srgbClr val="000000"/>
                                    </a:solidFill>
                                    <a:miter/>
                                  </a:ln>
                                </wps:spPr>
                                <wps:style>
                                  <a:lnRef idx="0"/>
                                  <a:fillRef idx="0"/>
                                  <a:effectRef idx="0"/>
                                  <a:fontRef idx="minor"/>
                                </wps:style>
                                <wps:bodyPr/>
                              </wps:wsp>
                              <wps:wsp>
                                <wps:cNvSpPr/>
                                <wps:spPr>
                                  <a:xfrm>
                                    <a:off x="154440" y="176040"/>
                                    <a:ext cx="40680" cy="185400"/>
                                  </a:xfrm>
                                  <a:prstGeom prst="rect">
                                    <a:avLst/>
                                  </a:prstGeom>
                                  <a:noFill/>
                                  <a:ln w="0">
                                    <a:noFill/>
                                  </a:ln>
                                </wps:spPr>
                                <wps:style>
                                  <a:lnRef idx="0"/>
                                  <a:fillRef idx="0"/>
                                  <a:effectRef idx="0"/>
                                  <a:fontRef idx="minor"/>
                                </wps:style>
                                <wps:bodyPr/>
                              </wps:wsp>
                            </wpg:grpSp>
                          </wpg:wgp>
                        </a:graphicData>
                      </a:graphic>
                    </wp:anchor>
                  </w:drawing>
                </mc:Choice>
                <mc:Fallback>
                  <w:pict>
                    <v:group id="shape_0" alt="Immagine2" style="position:absolute;margin-left:0pt;margin-top:0.05pt;width:30.25pt;height:28.45pt" coordorigin="0,1" coordsize="605,569">
                      <v:group id="shape_0" style="position:absolute;left:0;top:1;width:605;height:569">
                        <v:rect id="shape_0" stroked="f" style="position:absolute;left:0;top:1;width:604;height:557;mso-wrap-style:none;v-text-anchor:middle">
                          <v:fill o:detectmouseclick="t" on="false"/>
                          <v:stroke color="#3465a4" joinstyle="round" endcap="flat"/>
                          <w10:wrap type="none"/>
                        </v:rect>
                        <v:rect id="shape_0" stroked="f" style="position:absolute;left:243;top:278;width:63;height:291;mso-wrap-style:none;v-text-anchor:middle">
                          <v:fill o:detectmouseclick="t" on="false"/>
                          <v:stroke color="#3465a4" joinstyle="round" endcap="flat"/>
                        </v:rect>
                      </v:group>
                    </v:group>
                  </w:pict>
                </mc:Fallback>
              </mc:AlternateConten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ab/>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tc>
      </w:tr>
      <w:tr>
        <w:trPr>
          <w:trHeight w:val="1078" w:hRule="atLeast"/>
        </w:trPr>
        <w:tc>
          <w:tcPr>
            <w:tcW w:w="319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V</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ERIFICA INTERMEDIA</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tc>
        <w:tc>
          <w:tcPr>
            <w:tcW w:w="346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ATA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_______________ </w:t>
            </w:r>
          </w:p>
          <w:p>
            <w:pPr>
              <w:pStyle w:val="LOnormal"/>
              <w:keepNext w:val="false"/>
              <w:keepLines w:val="false"/>
              <w:widowControl w:val="false"/>
              <w:shd w:val="clear" w:fill="auto"/>
              <w:spacing w:lineRule="auto" w:line="259" w:before="0" w:after="14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V</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ERBALE ALLEGATO N</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8"/>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F</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IRMA DEL DIRIGENTE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S</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COLASTICO</w:t>
            </w:r>
            <w:r>
              <w:rPr>
                <w:rFonts w:eastAsia="Times New Roman" w:cs="Times New Roman" w:ascii="Times New Roman" w:hAnsi="Times New Roman"/>
                <w:b w:val="false"/>
                <w:i w:val="false"/>
                <w:caps w:val="false"/>
                <w:smallCaps w:val="false"/>
                <w:strike w:val="false"/>
                <w:dstrike w:val="false"/>
                <w:color w:val="000000"/>
                <w:sz w:val="16"/>
                <w:szCs w:val="16"/>
                <w:u w:val="none"/>
                <w:shd w:fill="auto" w:val="clear"/>
                <w:vertAlign w:val="superscript"/>
              </w:rPr>
              <w:t>1</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tabs>
                <w:tab w:val="clear" w:pos="720"/>
                <w:tab w:val="right" w:pos="3322" w:leader="none"/>
              </w:tabs>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mc:AlternateContent>
                <mc:Choice Requires="wpg">
                  <w:drawing>
                    <wp:anchor behindDoc="0" distT="0" distB="0" distL="0" distR="0" simplePos="0" locked="0" layoutInCell="1" allowOverlap="1" relativeHeight="4">
                      <wp:simplePos x="0" y="0"/>
                      <wp:positionH relativeFrom="column">
                        <wp:posOffset>0</wp:posOffset>
                      </wp:positionH>
                      <wp:positionV relativeFrom="paragraph">
                        <wp:posOffset>635</wp:posOffset>
                      </wp:positionV>
                      <wp:extent cx="384810" cy="361950"/>
                      <wp:effectExtent l="0" t="0" r="0" b="0"/>
                      <wp:wrapNone/>
                      <wp:docPr id="6" name="Immagine3"/>
                      <a:graphic xmlns:a="http://schemas.openxmlformats.org/drawingml/2006/main">
                        <a:graphicData uri="http://schemas.microsoft.com/office/word/2010/wordprocessingGroup">
                          <wpg:wgp>
                            <wpg:cNvGrpSpPr/>
                            <wpg:grpSpPr>
                              <a:xfrm>
                                <a:off x="0" y="0"/>
                                <a:ext cx="384120" cy="361440"/>
                              </a:xfrm>
                            </wpg:grpSpPr>
                            <wpg:grpSp>
                              <wpg:cNvGrpSpPr/>
                              <wpg:grpSpPr>
                                <a:xfrm>
                                  <a:off x="0" y="0"/>
                                  <a:ext cx="384120" cy="361440"/>
                                </a:xfrm>
                              </wpg:grpSpPr>
                              <wps:wsp>
                                <wps:cNvSpPr/>
                                <wps:spPr>
                                  <a:xfrm>
                                    <a:off x="0" y="0"/>
                                    <a:ext cx="384120" cy="354240"/>
                                  </a:xfrm>
                                  <a:prstGeom prst="rect">
                                    <a:avLst/>
                                  </a:prstGeom>
                                  <a:noFill/>
                                  <a:ln w="0">
                                    <a:noFill/>
                                  </a:ln>
                                </wps:spPr>
                                <wps:style>
                                  <a:lnRef idx="0"/>
                                  <a:fillRef idx="0"/>
                                  <a:effectRef idx="0"/>
                                  <a:fontRef idx="minor"/>
                                </wps:style>
                                <wps:bodyPr/>
                              </wps:wsp>
                              <wps:wsp>
                                <wps:cNvSpPr/>
                                <wps:spPr>
                                  <a:xfrm>
                                    <a:off x="0" y="0"/>
                                    <a:ext cx="384120" cy="354960"/>
                                  </a:xfrm>
                                  <a:custGeom>
                                    <a:avLst/>
                                    <a:gdLst/>
                                    <a:ahLst/>
                                    <a:rect l="l" t="t" r="r" b="b"/>
                                    <a:pathLst>
                                      <a:path w="382905" h="360045">
                                        <a:moveTo>
                                          <a:pt x="0" y="179960"/>
                                        </a:moveTo>
                                        <a:cubicBezTo>
                                          <a:pt x="0" y="80518"/>
                                          <a:pt x="85725" y="0"/>
                                          <a:pt x="191389" y="0"/>
                                        </a:cubicBezTo>
                                        <a:cubicBezTo>
                                          <a:pt x="297180" y="0"/>
                                          <a:pt x="382905" y="80518"/>
                                          <a:pt x="382905" y="179960"/>
                                        </a:cubicBezTo>
                                        <a:cubicBezTo>
                                          <a:pt x="382905" y="279400"/>
                                          <a:pt x="297180" y="360045"/>
                                          <a:pt x="191389" y="360045"/>
                                        </a:cubicBezTo>
                                        <a:cubicBezTo>
                                          <a:pt x="85725" y="360045"/>
                                          <a:pt x="0" y="279400"/>
                                          <a:pt x="0" y="179960"/>
                                        </a:cubicBezTo>
                                        <a:close/>
                                      </a:path>
                                    </a:pathLst>
                                  </a:custGeom>
                                  <a:noFill/>
                                  <a:ln w="9525">
                                    <a:solidFill>
                                      <a:srgbClr val="000000"/>
                                    </a:solidFill>
                                    <a:miter/>
                                  </a:ln>
                                </wps:spPr>
                                <wps:style>
                                  <a:lnRef idx="0"/>
                                  <a:fillRef idx="0"/>
                                  <a:effectRef idx="0"/>
                                  <a:fontRef idx="minor"/>
                                </wps:style>
                                <wps:bodyPr/>
                              </wps:wsp>
                              <wps:wsp>
                                <wps:cNvSpPr/>
                                <wps:spPr>
                                  <a:xfrm>
                                    <a:off x="154440" y="175320"/>
                                    <a:ext cx="40680" cy="186120"/>
                                  </a:xfrm>
                                  <a:prstGeom prst="rect">
                                    <a:avLst/>
                                  </a:prstGeom>
                                  <a:noFill/>
                                  <a:ln w="0">
                                    <a:noFill/>
                                  </a:ln>
                                </wps:spPr>
                                <wps:style>
                                  <a:lnRef idx="0"/>
                                  <a:fillRef idx="0"/>
                                  <a:effectRef idx="0"/>
                                  <a:fontRef idx="minor"/>
                                </wps:style>
                                <wps:bodyPr/>
                              </wps:wsp>
                            </wpg:grpSp>
                          </wpg:wgp>
                        </a:graphicData>
                      </a:graphic>
                    </wp:anchor>
                  </w:drawing>
                </mc:Choice>
                <mc:Fallback>
                  <w:pict>
                    <v:group id="shape_0" alt="Immagine3" style="position:absolute;margin-left:0pt;margin-top:0.05pt;width:30.25pt;height:28.45pt" coordorigin="0,1" coordsize="605,569">
                      <v:group id="shape_0" style="position:absolute;left:0;top:1;width:605;height:569">
                        <v:rect id="shape_0" stroked="f" style="position:absolute;left:0;top:1;width:604;height:557;mso-wrap-style:none;v-text-anchor:middle">
                          <v:fill o:detectmouseclick="t" on="false"/>
                          <v:stroke color="#3465a4" joinstyle="round" endcap="flat"/>
                          <w10:wrap type="none"/>
                        </v:rect>
                        <v:rect id="shape_0" stroked="f" style="position:absolute;left:243;top:277;width:63;height:292;mso-wrap-style:none;v-text-anchor:middle">
                          <v:fill o:detectmouseclick="t" on="false"/>
                          <v:stroke color="#3465a4" joinstyle="round" endcap="flat"/>
                        </v:rect>
                      </v:group>
                    </v:group>
                  </w:pict>
                </mc:Fallback>
              </mc:AlternateConten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ab/>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tc>
      </w:tr>
      <w:tr>
        <w:trPr>
          <w:trHeight w:val="1172" w:hRule="atLeast"/>
        </w:trPr>
        <w:tc>
          <w:tcPr>
            <w:tcW w:w="319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8"/>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V</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ERIFICA FINALE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E PROPOSTE PER L</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’A.S.</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SUCCESSIVO</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tc>
        <w:tc>
          <w:tcPr>
            <w:tcW w:w="346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ATA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_______________ </w:t>
            </w:r>
          </w:p>
          <w:p>
            <w:pPr>
              <w:pStyle w:val="LOnormal"/>
              <w:keepNext w:val="false"/>
              <w:keepLines w:val="false"/>
              <w:widowControl w:val="false"/>
              <w:shd w:val="clear" w:fill="auto"/>
              <w:spacing w:lineRule="auto" w:line="259" w:before="0" w:after="141"/>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V</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ERBALE ALLEGATO N</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2"/>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F</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IRMA DEL DIRIGENTE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S</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COLASTICO</w:t>
            </w:r>
            <w:r>
              <w:rPr>
                <w:rFonts w:eastAsia="Times New Roman" w:cs="Times New Roman" w:ascii="Times New Roman" w:hAnsi="Times New Roman"/>
                <w:b w:val="false"/>
                <w:i w:val="false"/>
                <w:caps w:val="false"/>
                <w:smallCaps w:val="false"/>
                <w:strike w:val="false"/>
                <w:dstrike w:val="false"/>
                <w:color w:val="000000"/>
                <w:sz w:val="16"/>
                <w:szCs w:val="16"/>
                <w:u w:val="none"/>
                <w:shd w:fill="auto" w:val="clear"/>
                <w:vertAlign w:val="superscript"/>
              </w:rPr>
              <w:t>1</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tabs>
                <w:tab w:val="clear" w:pos="720"/>
                <w:tab w:val="right" w:pos="3322" w:leader="none"/>
              </w:tabs>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mc:AlternateContent>
                <mc:Choice Requires="wpg">
                  <w:drawing>
                    <wp:anchor behindDoc="0" distT="0" distB="0" distL="0" distR="0" simplePos="0" locked="0" layoutInCell="1" allowOverlap="1" relativeHeight="3">
                      <wp:simplePos x="0" y="0"/>
                      <wp:positionH relativeFrom="column">
                        <wp:posOffset>7740015</wp:posOffset>
                      </wp:positionH>
                      <wp:positionV relativeFrom="paragraph">
                        <wp:posOffset>635</wp:posOffset>
                      </wp:positionV>
                      <wp:extent cx="384810" cy="361950"/>
                      <wp:effectExtent l="0" t="0" r="0" b="0"/>
                      <wp:wrapNone/>
                      <wp:docPr id="7" name="Immagine4"/>
                      <a:graphic xmlns:a="http://schemas.openxmlformats.org/drawingml/2006/main">
                        <a:graphicData uri="http://schemas.microsoft.com/office/word/2010/wordprocessingGroup">
                          <wpg:wgp>
                            <wpg:cNvGrpSpPr/>
                            <wpg:grpSpPr>
                              <a:xfrm>
                                <a:off x="0" y="0"/>
                                <a:ext cx="384120" cy="361440"/>
                              </a:xfrm>
                            </wpg:grpSpPr>
                            <wpg:grpSp>
                              <wpg:cNvGrpSpPr/>
                              <wpg:grpSpPr>
                                <a:xfrm>
                                  <a:off x="0" y="0"/>
                                  <a:ext cx="384120" cy="361440"/>
                                </a:xfrm>
                              </wpg:grpSpPr>
                              <wps:wsp>
                                <wps:cNvSpPr/>
                                <wps:spPr>
                                  <a:xfrm>
                                    <a:off x="0" y="0"/>
                                    <a:ext cx="384120" cy="354240"/>
                                  </a:xfrm>
                                  <a:prstGeom prst="rect">
                                    <a:avLst/>
                                  </a:prstGeom>
                                  <a:noFill/>
                                  <a:ln w="0">
                                    <a:noFill/>
                                  </a:ln>
                                </wps:spPr>
                                <wps:style>
                                  <a:lnRef idx="0"/>
                                  <a:fillRef idx="0"/>
                                  <a:effectRef idx="0"/>
                                  <a:fontRef idx="minor"/>
                                </wps:style>
                                <wps:bodyPr/>
                              </wps:wsp>
                              <wps:wsp>
                                <wps:cNvSpPr/>
                                <wps:spPr>
                                  <a:xfrm>
                                    <a:off x="0" y="0"/>
                                    <a:ext cx="384120" cy="354240"/>
                                  </a:xfrm>
                                  <a:custGeom>
                                    <a:avLst/>
                                    <a:gdLst/>
                                    <a:ahLst/>
                                    <a:rect l="l" t="t" r="r" b="b"/>
                                    <a:pathLst>
                                      <a:path w="382905" h="360045">
                                        <a:moveTo>
                                          <a:pt x="0" y="179960"/>
                                        </a:moveTo>
                                        <a:cubicBezTo>
                                          <a:pt x="0" y="80518"/>
                                          <a:pt x="85725" y="0"/>
                                          <a:pt x="191389" y="0"/>
                                        </a:cubicBezTo>
                                        <a:cubicBezTo>
                                          <a:pt x="297180" y="0"/>
                                          <a:pt x="382905" y="80518"/>
                                          <a:pt x="382905" y="179960"/>
                                        </a:cubicBezTo>
                                        <a:cubicBezTo>
                                          <a:pt x="382905" y="279400"/>
                                          <a:pt x="297180" y="360045"/>
                                          <a:pt x="191389" y="360045"/>
                                        </a:cubicBezTo>
                                        <a:cubicBezTo>
                                          <a:pt x="85725" y="360045"/>
                                          <a:pt x="0" y="279400"/>
                                          <a:pt x="0" y="179960"/>
                                        </a:cubicBezTo>
                                        <a:close/>
                                      </a:path>
                                    </a:pathLst>
                                  </a:custGeom>
                                  <a:noFill/>
                                  <a:ln w="9525">
                                    <a:solidFill>
                                      <a:srgbClr val="000000"/>
                                    </a:solidFill>
                                    <a:miter/>
                                  </a:ln>
                                </wps:spPr>
                                <wps:style>
                                  <a:lnRef idx="0"/>
                                  <a:fillRef idx="0"/>
                                  <a:effectRef idx="0"/>
                                  <a:fontRef idx="minor"/>
                                </wps:style>
                                <wps:bodyPr/>
                              </wps:wsp>
                              <wps:wsp>
                                <wps:cNvSpPr/>
                                <wps:spPr>
                                  <a:xfrm>
                                    <a:off x="154440" y="175320"/>
                                    <a:ext cx="40680" cy="186120"/>
                                  </a:xfrm>
                                  <a:prstGeom prst="rect">
                                    <a:avLst/>
                                  </a:prstGeom>
                                  <a:noFill/>
                                  <a:ln w="0">
                                    <a:noFill/>
                                  </a:ln>
                                </wps:spPr>
                                <wps:style>
                                  <a:lnRef idx="0"/>
                                  <a:fillRef idx="0"/>
                                  <a:effectRef idx="0"/>
                                  <a:fontRef idx="minor"/>
                                </wps:style>
                                <wps:bodyPr/>
                              </wps:wsp>
                            </wpg:grpSp>
                          </wpg:wgp>
                        </a:graphicData>
                      </a:graphic>
                    </wp:anchor>
                  </w:drawing>
                </mc:Choice>
                <mc:Fallback>
                  <w:pict>
                    <v:group id="shape_0" alt="Immagine4" style="position:absolute;margin-left:609.45pt;margin-top:0.05pt;width:30.25pt;height:28.45pt" coordorigin="12189,1" coordsize="605,569">
                      <v:group id="shape_0" style="position:absolute;left:12189;top:1;width:605;height:569">
                        <v:rect id="shape_0" stroked="f" style="position:absolute;left:12189;top:1;width:604;height:557;mso-wrap-style:none;v-text-anchor:middle">
                          <v:fill o:detectmouseclick="t" on="false"/>
                          <v:stroke color="#3465a4" joinstyle="round" endcap="flat"/>
                          <w10:wrap type="none"/>
                        </v:rect>
                        <v:rect id="shape_0" stroked="f" style="position:absolute;left:12432;top:277;width:63;height:292;mso-wrap-style:none;v-text-anchor:middle">
                          <v:fill o:detectmouseclick="t" on="false"/>
                          <v:stroke color="#3465a4" joinstyle="round" endcap="flat"/>
                        </v:rect>
                      </v:group>
                    </v:group>
                  </w:pict>
                </mc:Fallback>
              </mc:AlternateConten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ab/>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0"/>
        <w:ind w:left="8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true"/>
        <w:keepLines w:val="false"/>
        <w:pageBreakBefore w:val="false"/>
        <w:widowControl/>
        <w:pBdr>
          <w:bottom w:val="single" w:sz="4" w:space="1" w:color="000000"/>
        </w:pBdr>
        <w:shd w:val="clear" w:fill="auto"/>
        <w:spacing w:lineRule="auto" w:line="259" w:before="0" w:after="0"/>
        <w:ind w:left="79"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Composizione del GLO - Gruppo di Lavoro Operativo per l’inclusione </w:t>
      </w:r>
    </w:p>
    <w:p>
      <w:pPr>
        <w:pStyle w:val="LOnormal"/>
        <w:keepNext w:val="tru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16"/>
          <w:szCs w:val="16"/>
          <w:u w:val="none"/>
          <w:shd w:fill="auto" w:val="clear"/>
          <w:vertAlign w:val="baseline"/>
        </w:rPr>
      </w:pPr>
      <w:r>
        <w:rPr>
          <w:rFonts w:eastAsia="Calibri" w:cs="Calibri"/>
          <w:b w:val="false"/>
          <w:i w:val="false"/>
          <w:caps w:val="false"/>
          <w:smallCaps w:val="false"/>
          <w:strike w:val="false"/>
          <w:dstrike w:val="false"/>
          <w:color w:val="000000"/>
          <w:position w:val="0"/>
          <w:sz w:val="16"/>
          <w:sz w:val="16"/>
          <w:szCs w:val="16"/>
          <w:u w:val="none"/>
          <w:shd w:fill="auto" w:val="clear"/>
          <w:vertAlign w:val="baseline"/>
        </w:rPr>
        <w:t xml:space="preserve">Art. 15, commi 10 e 11 della L. 104/1992 (come modif. dal D.Lgs 96/2019)  </w:t>
      </w:r>
    </w:p>
    <w:p>
      <w:pPr>
        <w:pStyle w:val="LOnormal"/>
        <w:keepNext w:val="tru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bl>
      <w:tblPr>
        <w:tblStyle w:val="Table2"/>
        <w:tblW w:w="10068" w:type="dxa"/>
        <w:jc w:val="left"/>
        <w:tblInd w:w="302" w:type="dxa"/>
        <w:tblLayout w:type="fixed"/>
        <w:tblCellMar>
          <w:top w:w="0" w:type="dxa"/>
          <w:left w:w="108" w:type="dxa"/>
          <w:bottom w:w="0" w:type="dxa"/>
          <w:right w:w="108" w:type="dxa"/>
        </w:tblCellMar>
        <w:tblLook w:val="0000"/>
      </w:tblPr>
      <w:tblGrid>
        <w:gridCol w:w="3826"/>
        <w:gridCol w:w="2838"/>
        <w:gridCol w:w="3404"/>
      </w:tblGrid>
      <w:tr>
        <w:trPr>
          <w:trHeight w:val="535" w:hRule="atLeast"/>
        </w:trPr>
        <w:tc>
          <w:tcPr>
            <w:tcW w:w="382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5"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Nome e Cognome </w:t>
            </w:r>
          </w:p>
        </w:tc>
        <w:tc>
          <w:tcPr>
            <w:tcW w:w="283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*specificare a quale titolo ciascun componente interviene al GLO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4"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FIRMA</w:t>
            </w: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 xml:space="preserve"> </w:t>
            </w:r>
          </w:p>
        </w:tc>
      </w:tr>
      <w:tr>
        <w:trPr>
          <w:trHeight w:val="432" w:hRule="atLeast"/>
        </w:trPr>
        <w:tc>
          <w:tcPr>
            <w:tcW w:w="382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1.</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82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2.</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2" w:hRule="atLeast"/>
        </w:trPr>
        <w:tc>
          <w:tcPr>
            <w:tcW w:w="382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3.</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82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4.</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82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5.</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2" w:hRule="atLeast"/>
        </w:trPr>
        <w:tc>
          <w:tcPr>
            <w:tcW w:w="382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6.</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82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7.</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2" w:hRule="atLeast"/>
        </w:trPr>
        <w:tc>
          <w:tcPr>
            <w:tcW w:w="382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4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117"/>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47" w:before="0" w:after="4"/>
        <w:ind w:left="9" w:right="765"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Eventuali modifiche o integrazioni alla composizione del GLO, successive alla prima convocazione </w:t>
      </w:r>
    </w:p>
    <w:tbl>
      <w:tblPr>
        <w:tblStyle w:val="Table3"/>
        <w:tblW w:w="10209" w:type="dxa"/>
        <w:jc w:val="left"/>
        <w:tblInd w:w="302" w:type="dxa"/>
        <w:tblLayout w:type="fixed"/>
        <w:tblCellMar>
          <w:top w:w="0" w:type="dxa"/>
          <w:left w:w="108" w:type="dxa"/>
          <w:bottom w:w="0" w:type="dxa"/>
          <w:right w:w="108" w:type="dxa"/>
        </w:tblCellMar>
        <w:tblLook w:val="0000"/>
      </w:tblPr>
      <w:tblGrid>
        <w:gridCol w:w="993"/>
        <w:gridCol w:w="2835"/>
        <w:gridCol w:w="3262"/>
        <w:gridCol w:w="3118"/>
      </w:tblGrid>
      <w:tr>
        <w:trPr>
          <w:trHeight w:val="639" w:hRule="atLeast"/>
        </w:trPr>
        <w:tc>
          <w:tcPr>
            <w:tcW w:w="99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Nome e Cognome </w:t>
            </w:r>
          </w:p>
        </w:tc>
        <w:tc>
          <w:tcPr>
            <w:tcW w:w="326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*specificare a quale titolo ciascun componente interviene al GLO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11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Variazione (nuovo membro, sostituzione, decadenza…) </w:t>
            </w:r>
          </w:p>
        </w:tc>
      </w:tr>
      <w:tr>
        <w:trPr>
          <w:trHeight w:val="430" w:hRule="atLeast"/>
        </w:trPr>
        <w:tc>
          <w:tcPr>
            <w:tcW w:w="99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11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2" w:hRule="atLeast"/>
        </w:trPr>
        <w:tc>
          <w:tcPr>
            <w:tcW w:w="99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11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true"/>
        <w:keepLines/>
        <w:pageBreakBefore w:val="false"/>
        <w:widowControl/>
        <w:pBdr>
          <w:bottom w:val="single" w:sz="4" w:space="1" w:color="000000"/>
        </w:pBdr>
        <w:shd w:val="clear" w:fill="auto"/>
        <w:spacing w:lineRule="auto" w:line="259" w:before="240" w:after="107"/>
        <w:ind w:left="79"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1. Quadro informativo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208"/>
        <w:ind w:left="505"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Situazione familiare / descrizione dell’alunno/a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177"/>
        <w:ind w:left="505"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A cura dei genitori o esercenti la responsabilità genitoriale ovvero di altri componenti del GLO</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103"/>
        <w:ind w:left="515" w:right="0" w:hanging="1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103"/>
        <w:ind w:left="515" w:right="0" w:hanging="1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103"/>
        <w:ind w:left="515" w:right="0" w:hanging="1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shd w:val="clear" w:fill="auto"/>
        <w:spacing w:lineRule="auto" w:line="259" w:before="0" w:after="189"/>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true"/>
        <w:keepLines/>
        <w:pageBreakBefore w:val="false"/>
        <w:widowControl/>
        <w:pBdr>
          <w:bottom w:val="single" w:sz="4" w:space="1" w:color="000000"/>
        </w:pBdr>
        <w:shd w:val="clear" w:fill="auto"/>
        <w:spacing w:lineRule="auto" w:line="259" w:before="240" w:after="107"/>
        <w:ind w:left="79"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2. Elementi generali desunti dal Profilo di Funzionamento </w:t>
      </w:r>
    </w:p>
    <w:p>
      <w:pPr>
        <w:pStyle w:val="LOnormal"/>
        <w:keepNext w:val="false"/>
        <w:keepLines w:val="false"/>
        <w:pageBreakBefore w:val="false"/>
        <w:widowControl/>
        <w:shd w:val="clear" w:fill="auto"/>
        <w:spacing w:lineRule="auto" w:line="259" w:before="0" w:after="77"/>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i w:val="false"/>
          <w:caps w:val="false"/>
          <w:smallCaps w:val="false"/>
          <w:strike w:val="false"/>
          <w:dstrike w:val="false"/>
          <w:color w:val="000000"/>
          <w:position w:val="0"/>
          <w:sz w:val="24"/>
          <w:sz w:val="24"/>
          <w:szCs w:val="24"/>
          <w:u w:val="none"/>
          <w:shd w:fill="auto" w:val="clear"/>
          <w:vertAlign w:val="baseline"/>
        </w:rPr>
        <w:t xml:space="preserve">o, se non disponibile, dalla Diagnosi Funzionale e dal Profilo dinamico funzionale (ove compilato)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28" w:before="0" w:after="0"/>
        <w:ind w:left="530" w:right="0" w:hanging="1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Sintetica descrizione, considerando in particolare le dimensioni sulle quali va previsto l'intervento e che andranno  quindi analizzate nel presente PEI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47" w:before="0" w:after="22"/>
        <w:ind w:left="530"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caps w:val="false"/>
          <w:smallCaps w:val="false"/>
          <w:strike w:val="false"/>
          <w:dstrike w:val="false"/>
          <w:color w:val="000000"/>
          <w:position w:val="0"/>
          <w:sz w:val="20"/>
          <w:sz w:val="20"/>
          <w:szCs w:val="20"/>
          <w:u w:val="none"/>
          <w:shd w:fill="auto" w:val="clear"/>
          <w:vertAlign w:val="baseline"/>
        </w:rPr>
        <w:t>____________________________________________________________________________________________________ ____________________________________________________________________________________________________</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47" w:before="0" w:after="22"/>
        <w:ind w:left="530"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caps w:val="false"/>
          <w:smallCaps w:val="false"/>
          <w:strike w:val="false"/>
          <w:dstrike w:val="false"/>
          <w:color w:val="000000"/>
          <w:position w:val="0"/>
          <w:sz w:val="20"/>
          <w:sz w:val="20"/>
          <w:szCs w:val="20"/>
          <w:u w:val="none"/>
          <w:shd w:fill="auto" w:val="clear"/>
          <w:vertAlign w:val="baseline"/>
        </w:rPr>
        <w:t>____________________________________________________________________________________________________</w:t>
      </w:r>
      <w:r>
        <w:rPr>
          <w:rFonts w:eastAsia="Calibri" w:cs="Calibri"/>
          <w:b/>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i w:val="false"/>
          <w:caps w:val="false"/>
          <w:smallCaps w:val="false"/>
          <w:strike w:val="false"/>
          <w:dstrike w:val="false"/>
          <w:color w:val="000000"/>
          <w:position w:val="0"/>
          <w:sz w:val="16"/>
          <w:sz w:val="16"/>
          <w:szCs w:val="16"/>
          <w:u w:val="none"/>
          <w:shd w:fill="auto" w:val="clear"/>
          <w:vertAlign w:val="baseline"/>
        </w:rPr>
        <w:t xml:space="preserve"> </w:t>
      </w:r>
    </w:p>
    <w:tbl>
      <w:tblPr>
        <w:tblStyle w:val="Table4"/>
        <w:tblW w:w="10209" w:type="dxa"/>
        <w:jc w:val="left"/>
        <w:tblInd w:w="279" w:type="dxa"/>
        <w:tblLayout w:type="fixed"/>
        <w:tblCellMar>
          <w:top w:w="0" w:type="dxa"/>
          <w:left w:w="108" w:type="dxa"/>
          <w:bottom w:w="0" w:type="dxa"/>
          <w:right w:w="108" w:type="dxa"/>
        </w:tblCellMar>
        <w:tblLook w:val="0000"/>
      </w:tblPr>
      <w:tblGrid>
        <w:gridCol w:w="10209"/>
      </w:tblGrid>
      <w:tr>
        <w:trPr>
          <w:trHeight w:val="974" w:hRule="atLeast"/>
        </w:trPr>
        <w:tc>
          <w:tcPr>
            <w:tcW w:w="10209"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0"/>
              <w:ind w:left="0" w:right="66"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1325" w:hRule="atLeast"/>
        </w:trPr>
        <w:tc>
          <w:tcPr>
            <w:tcW w:w="10209"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tabs>
                <w:tab w:val="clear" w:pos="720"/>
                <w:tab w:val="left" w:pos="5262" w:leader="none"/>
                <w:tab w:val="left" w:pos="6822" w:leader="none"/>
                <w:tab w:val="left" w:pos="8381" w:leader="none"/>
                <w:tab w:val="right" w:pos="9795" w:leader="none"/>
              </w:tabs>
              <w:spacing w:lineRule="auto" w:line="259" w:before="0" w:after="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Dimensione Socializzazione/Interazione/Relazione</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tab/>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Sezione 4A/5A  </w:t>
              <w:tab/>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Va definita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tab/>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Va omessa</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tabs>
                <w:tab w:val="clear" w:pos="720"/>
                <w:tab w:val="left" w:pos="5262" w:leader="none"/>
                <w:tab w:val="left" w:pos="6822" w:leader="none"/>
                <w:tab w:val="left" w:pos="8381" w:leader="none"/>
                <w:tab w:val="right" w:pos="9795" w:leader="none"/>
              </w:tabs>
              <w:spacing w:lineRule="auto" w:line="259" w:before="0" w:after="3"/>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Dimensione Comunicazione/Linguaggio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tab/>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Sezione 4B/5B   </w:t>
              <w:tab/>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Va definita </w:t>
              <w:tab/>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Va omessa </w:t>
            </w:r>
          </w:p>
          <w:p>
            <w:pPr>
              <w:pStyle w:val="LOnormal"/>
              <w:keepNext w:val="false"/>
              <w:keepLines w:val="false"/>
              <w:widowControl w:val="false"/>
              <w:shd w:val="clear" w:fill="auto"/>
              <w:tabs>
                <w:tab w:val="clear" w:pos="720"/>
                <w:tab w:val="left" w:pos="5262" w:leader="none"/>
                <w:tab w:val="left" w:pos="6822" w:leader="none"/>
                <w:tab w:val="left" w:pos="8381" w:leader="none"/>
                <w:tab w:val="right" w:pos="9795" w:leader="none"/>
              </w:tabs>
              <w:spacing w:lineRule="auto" w:line="259" w:before="0" w:after="2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Dimensione Autonomia/Orientamento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tab/>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Sezione 4C/5C  </w:t>
              <w:tab/>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Va definita</w:t>
              <w:tab/>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Va omessa </w:t>
            </w:r>
          </w:p>
          <w:p>
            <w:pPr>
              <w:pStyle w:val="LOnormal"/>
              <w:keepNext w:val="false"/>
              <w:keepLines w:val="false"/>
              <w:widowControl w:val="false"/>
              <w:shd w:val="clear" w:fill="auto"/>
              <w:tabs>
                <w:tab w:val="clear" w:pos="720"/>
                <w:tab w:val="left" w:pos="5262" w:leader="none"/>
                <w:tab w:val="left" w:pos="6822" w:leader="none"/>
                <w:tab w:val="left" w:pos="8381" w:leader="none"/>
              </w:tabs>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Dimensione Cognitiva, Neuropsicologica e dell'Apprendimento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tab/>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Sezione  4D/5D </w:t>
              <w:tab/>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Va definita </w:t>
              <w:tab/>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Va omessa</w:t>
            </w:r>
            <w:r>
              <w:rPr>
                <w:rFonts w:eastAsia="Calibri" w:cs="Calibri"/>
                <w:b/>
                <w:i w:val="false"/>
                <w:caps w:val="false"/>
                <w:smallCaps w:val="false"/>
                <w:strike w:val="false"/>
                <w:dstrike w:val="false"/>
                <w:color w:val="000000"/>
                <w:position w:val="0"/>
                <w:sz w:val="24"/>
                <w:sz w:val="24"/>
                <w:szCs w:val="24"/>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96"/>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true"/>
        <w:keepLines/>
        <w:pageBreakBefore w:val="false"/>
        <w:widowControl/>
        <w:pBdr>
          <w:bottom w:val="single" w:sz="4" w:space="1" w:color="000000"/>
        </w:pBdr>
        <w:shd w:val="clear" w:fill="auto"/>
        <w:spacing w:lineRule="auto" w:line="259" w:before="240" w:after="107"/>
        <w:ind w:left="79"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3. Raccordo con il Progetto Individuale </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di cui all’art. 14 della Legge 328/2000 </w:t>
      </w:r>
    </w:p>
    <w:p>
      <w:pPr>
        <w:pStyle w:val="LOnormal"/>
        <w:keepNext w:val="false"/>
        <w:keepLines w:val="false"/>
        <w:pageBreakBefore w:val="false"/>
        <w:widowControl/>
        <w:shd w:val="clear" w:fill="auto"/>
        <w:spacing w:lineRule="auto" w:line="259" w:before="0" w:after="0"/>
        <w:ind w:left="51"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numPr>
          <w:ilvl w:val="0"/>
          <w:numId w:val="3"/>
        </w:numPr>
        <w:pBdr>
          <w:top w:val="single" w:sz="4" w:space="0" w:color="000000"/>
          <w:left w:val="single" w:sz="4" w:space="0" w:color="000000"/>
          <w:bottom w:val="single" w:sz="4" w:space="0" w:color="000000"/>
          <w:right w:val="single" w:sz="4" w:space="0" w:color="000000"/>
        </w:pBdr>
        <w:shd w:val="clear" w:fill="auto"/>
        <w:spacing w:lineRule="auto" w:line="228" w:before="0" w:after="24"/>
        <w:ind w:left="592" w:right="0" w:hanging="232"/>
        <w:jc w:val="left"/>
        <w:rPr>
          <w:caps w:val="false"/>
          <w:smallCaps w:val="fals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Sintesi dei contenuti del Progetto Individuale e sue modalità di coordinamento e interazione con il presente PEI, tenendo conto delle considerazioni della famiglia. (Se il Progetto individuale è stato già redatto)</w:t>
        <w:br/>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br/>
        <w:br/>
      </w:r>
    </w:p>
    <w:p>
      <w:pPr>
        <w:pStyle w:val="LOnormal"/>
        <w:keepNext w:val="false"/>
        <w:keepLines w:val="false"/>
        <w:pageBreakBefore w:val="false"/>
        <w:widowControl/>
        <w:numPr>
          <w:ilvl w:val="0"/>
          <w:numId w:val="3"/>
        </w:numPr>
        <w:pBdr>
          <w:top w:val="single" w:sz="4" w:space="0" w:color="000000"/>
          <w:left w:val="single" w:sz="4" w:space="0" w:color="000000"/>
          <w:bottom w:val="single" w:sz="4" w:space="0" w:color="000000"/>
          <w:right w:val="single" w:sz="4" w:space="0" w:color="000000"/>
        </w:pBdr>
        <w:shd w:val="clear" w:fill="auto"/>
        <w:spacing w:lineRule="auto" w:line="228" w:before="0" w:after="24"/>
        <w:ind w:left="592" w:right="0" w:hanging="232"/>
        <w:jc w:val="left"/>
        <w:rPr>
          <w:caps w:val="false"/>
          <w:smallCaps w:val="fals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Se il Progetto individuale è stato richiesto e deve ancora essere redatto: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0"/>
        <w:ind w:left="359" w:right="0" w:firstLine="208"/>
        <w:jc w:val="left"/>
        <w:rPr>
          <w:rFonts w:ascii="Tahoma" w:hAnsi="Tahoma" w:eastAsia="Tahoma" w:cs="Tahoma"/>
          <w:b w:val="false"/>
          <w:b w:val="false"/>
          <w:i w:val="false"/>
          <w:i w:val="false"/>
          <w:caps w:val="false"/>
          <w:smallCaps w:val="false"/>
          <w:strike w:val="false"/>
          <w:dstrike w:val="false"/>
          <w:color w:val="000000"/>
          <w:position w:val="0"/>
          <w:sz w:val="20"/>
          <w:sz w:val="21"/>
          <w:szCs w:val="21"/>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indicazioni da considerare nella redazione del Progetto individuale di cui all’articolo 14 Legge n. 328/00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0"/>
        <w:ind w:left="359" w:right="0" w:firstLine="208"/>
        <w:jc w:val="left"/>
        <w:rPr>
          <w:rFonts w:ascii="Tahoma" w:hAnsi="Tahoma" w:eastAsia="Tahoma" w:cs="Tahoma"/>
          <w:b w:val="false"/>
          <w:b w:val="false"/>
          <w:i w:val="false"/>
          <w:i w:val="false"/>
          <w:caps w:val="false"/>
          <w:smallCaps w:val="false"/>
          <w:strike w:val="false"/>
          <w:dstrike w:val="false"/>
          <w:color w:val="000000"/>
          <w:position w:val="0"/>
          <w:sz w:val="21"/>
          <w:sz w:val="21"/>
          <w:szCs w:val="21"/>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0"/>
        <w:ind w:left="359" w:right="0" w:firstLine="208"/>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47" w:before="0" w:after="387"/>
        <w:ind w:left="369" w:right="0" w:hanging="1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true"/>
        <w:keepLines/>
        <w:pageBreakBefore w:val="false"/>
        <w:widowControl/>
        <w:pBdr>
          <w:bottom w:val="single" w:sz="4" w:space="1" w:color="000000"/>
        </w:pBdr>
        <w:shd w:val="clear" w:fill="auto"/>
        <w:spacing w:lineRule="auto" w:line="259" w:before="240" w:after="107"/>
        <w:ind w:left="79"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4. Osservazioni sull’alunno/a per progettare gli interventi di sostegno didattico </w:t>
      </w:r>
    </w:p>
    <w:p>
      <w:pPr>
        <w:pStyle w:val="LOnormal"/>
        <w:keepNext w:val="false"/>
        <w:keepLines w:val="false"/>
        <w:pageBreakBefore w:val="false"/>
        <w:widowControl/>
        <w:shd w:val="clear" w:fill="auto"/>
        <w:spacing w:lineRule="auto" w:line="259" w:before="0" w:after="0"/>
        <w:ind w:left="8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16"/>
          <w:sz w:val="16"/>
          <w:szCs w:val="16"/>
          <w:u w:val="none"/>
          <w:shd w:fill="auto" w:val="clear"/>
          <w:vertAlign w:val="baseline"/>
        </w:rPr>
        <w:t>Punti di forza sui quali costruire gli interventi educativi e didattici</w:t>
      </w: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false"/>
        <w:keepLines w:val="false"/>
        <w:pageBreakBefore w:val="false"/>
        <w:widowControl/>
        <w:shd w:val="clear" w:fill="auto"/>
        <w:spacing w:lineRule="auto" w:line="259" w:before="0" w:after="365"/>
        <w:ind w:left="52" w:right="-2"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bl>
      <w:tblPr>
        <w:tblStyle w:val="Table5"/>
        <w:tblW w:w="10209" w:type="dxa"/>
        <w:jc w:val="left"/>
        <w:tblInd w:w="300" w:type="dxa"/>
        <w:tblLayout w:type="fixed"/>
        <w:tblCellMar>
          <w:top w:w="0" w:type="dxa"/>
          <w:left w:w="108" w:type="dxa"/>
          <w:bottom w:w="0" w:type="dxa"/>
          <w:right w:w="108" w:type="dxa"/>
        </w:tblCellMar>
        <w:tblLook w:val="0000"/>
      </w:tblPr>
      <w:tblGrid>
        <w:gridCol w:w="10209"/>
      </w:tblGrid>
      <w:tr>
        <w:trPr>
          <w:trHeight w:val="1090" w:hRule="atLeast"/>
        </w:trPr>
        <w:tc>
          <w:tcPr>
            <w:tcW w:w="1020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66"/>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a. Dimensione della relazione, dell’interazione e della socializzazione</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972" w:hRule="atLeast"/>
        </w:trPr>
        <w:tc>
          <w:tcPr>
            <w:tcW w:w="1020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33"/>
              <w:ind w:left="3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b. Dimensione della comunicazione e del linguaggio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spacing w:lineRule="auto" w:line="259" w:before="0" w:after="60"/>
              <w:ind w:left="2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2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972" w:hRule="atLeast"/>
        </w:trPr>
        <w:tc>
          <w:tcPr>
            <w:tcW w:w="1020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60"/>
              <w:ind w:left="3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c. Dimensione dell’autonomia e dell’orientamento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57"/>
              <w:ind w:left="2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2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1092" w:hRule="atLeast"/>
        </w:trPr>
        <w:tc>
          <w:tcPr>
            <w:tcW w:w="1020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60"/>
              <w:ind w:left="3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d. Dimensione cognitiva, neuropsicologica e dell’apprendimento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17"/>
              <w:ind w:left="2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tabs>
          <w:tab w:val="clear" w:pos="720"/>
          <w:tab w:val="center" w:pos="4971" w:leader="none"/>
          <w:tab w:val="center" w:pos="6612" w:leader="none"/>
        </w:tabs>
        <w:spacing w:lineRule="auto" w:line="247" w:before="0" w:after="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Revisione a seguito di Verifica intermedia  </w:t>
        <w:tab/>
        <w:t xml:space="preserve"> </w:t>
        <w:tab/>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bl>
      <w:tblPr>
        <w:tblStyle w:val="Table6"/>
        <w:tblW w:w="10209" w:type="dxa"/>
        <w:jc w:val="left"/>
        <w:tblInd w:w="300" w:type="dxa"/>
        <w:tblLayout w:type="fixed"/>
        <w:tblCellMar>
          <w:top w:w="0" w:type="dxa"/>
          <w:left w:w="108" w:type="dxa"/>
          <w:bottom w:w="0" w:type="dxa"/>
          <w:right w:w="108" w:type="dxa"/>
        </w:tblCellMar>
        <w:tblLook w:val="0000"/>
      </w:tblPr>
      <w:tblGrid>
        <w:gridCol w:w="2268"/>
        <w:gridCol w:w="7940"/>
      </w:tblGrid>
      <w:tr>
        <w:trPr>
          <w:trHeight w:val="950"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Specificare i punti oggetto di eventuale revisione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true"/>
        <w:keepLines/>
        <w:pageBreakBefore w:val="false"/>
        <w:widowControl/>
        <w:pBdr>
          <w:bottom w:val="single" w:sz="4" w:space="1" w:color="000000"/>
        </w:pBdr>
        <w:shd w:val="clear" w:fill="auto"/>
        <w:spacing w:lineRule="auto" w:line="259" w:before="240" w:after="107"/>
        <w:ind w:left="79" w:right="-98"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5. Interventi per l’alunno/a: obiettivi educativi e didattici, strumenti, strategie e modalità </w:t>
      </w:r>
    </w:p>
    <w:p>
      <w:pPr>
        <w:pStyle w:val="LOnormal"/>
        <w:keepNext w:val="false"/>
        <w:keepLines w:val="false"/>
        <w:pageBreakBefore w:val="false"/>
        <w:widowControl/>
        <w:shd w:val="clear" w:fill="auto"/>
        <w:spacing w:lineRule="auto" w:line="259" w:before="0" w:after="223"/>
        <w:ind w:left="52" w:right="-2"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numPr>
          <w:ilvl w:val="0"/>
          <w:numId w:val="4"/>
        </w:numPr>
        <w:shd w:val="clear" w:fill="auto"/>
        <w:spacing w:lineRule="auto" w:line="259" w:before="0" w:after="0"/>
        <w:ind w:left="285" w:right="0" w:hanging="285"/>
        <w:jc w:val="left"/>
        <w:rPr>
          <w:caps w:val="false"/>
          <w:smallCaps w:val="false"/>
        </w:rPr>
      </w:pPr>
      <w:r>
        <w:rPr>
          <w:rFonts w:eastAsia="Arimo" w:cs="Arimo" w:ascii="Arimo" w:hAnsi="Arimo"/>
          <w:b/>
          <w:i w:val="false"/>
          <w:caps w:val="false"/>
          <w:smallCaps w:val="false"/>
          <w:strike w:val="false"/>
          <w:dstrike w:val="false"/>
          <w:color w:val="000000"/>
          <w:position w:val="0"/>
          <w:sz w:val="22"/>
          <w:sz w:val="22"/>
          <w:szCs w:val="22"/>
          <w:u w:val="none"/>
          <w:shd w:fill="auto" w:val="clear"/>
          <w:vertAlign w:val="baseline"/>
        </w:rPr>
        <w:t>Dimensione: RELAZIONE / INTERAZIONE / SOCIALIZZAZIONE →</w:t>
      </w: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 si faccia riferimento alla sfera affettivo </w:t>
      </w:r>
    </w:p>
    <w:p>
      <w:pPr>
        <w:pStyle w:val="LOnormal"/>
        <w:keepNext w:val="false"/>
        <w:keepLines w:val="false"/>
        <w:pageBreakBefore w:val="false"/>
        <w:widowControl/>
        <w:shd w:val="clear" w:fill="auto"/>
        <w:spacing w:lineRule="auto" w:line="259" w:before="0" w:after="0"/>
        <w:ind w:left="3"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relazionale, considerando l’area del sé, il rapporto con gli altri, la motivazione verso la relazione consapevole, anche con il gruppo dei pari, le interazioni con gli adulti di riferimento nel contesto scolastico, la motivazione all’apprendimento </w:t>
      </w:r>
    </w:p>
    <w:tbl>
      <w:tblPr>
        <w:tblStyle w:val="Table7"/>
        <w:tblW w:w="10209" w:type="dxa"/>
        <w:jc w:val="left"/>
        <w:tblInd w:w="300" w:type="dxa"/>
        <w:tblLayout w:type="fixed"/>
        <w:tblCellMar>
          <w:top w:w="0" w:type="dxa"/>
          <w:left w:w="108" w:type="dxa"/>
          <w:bottom w:w="0" w:type="dxa"/>
          <w:right w:w="108" w:type="dxa"/>
        </w:tblCellMar>
        <w:tblLook w:val="0000"/>
      </w:tblPr>
      <w:tblGrid>
        <w:gridCol w:w="2268"/>
        <w:gridCol w:w="7940"/>
      </w:tblGrid>
      <w:tr>
        <w:trPr>
          <w:trHeight w:val="641"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OBIETTIVI, specificando anche gli esiti attesi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1587"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INTERVENTI EDUCATIVI,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DIDATTICI E </w:t>
            </w:r>
          </w:p>
          <w:p>
            <w:pPr>
              <w:pStyle w:val="LOnormal"/>
              <w:keepNext w:val="false"/>
              <w:keepLines w:val="false"/>
              <w:widowControl w:val="false"/>
              <w:shd w:val="clear" w:fill="auto"/>
              <w:spacing w:lineRule="auto" w:line="252"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METODOLOGICI, STRATEGIE E STRUMENTI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finalizzati al raggiungimento degli obiettivi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5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1109"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VERIFICA (metodi, criteri e strumenti utilizzati per verificare se gli obiettivi sono stati raggiunti)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0"/>
        <w:ind w:left="285"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numPr>
          <w:ilvl w:val="0"/>
          <w:numId w:val="4"/>
        </w:numPr>
        <w:shd w:val="clear" w:fill="auto"/>
        <w:spacing w:lineRule="auto" w:line="259" w:before="0" w:after="0"/>
        <w:ind w:left="285" w:right="0" w:hanging="285"/>
        <w:jc w:val="left"/>
        <w:rPr>
          <w:caps w:val="false"/>
          <w:smallCaps w:val="false"/>
        </w:rPr>
      </w:pP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Dimensione: COMUNICAZIONE / LINGUAGGIO </w:t>
      </w:r>
      <w:r>
        <w:rPr>
          <w:rFonts w:eastAsia="Arimo" w:cs="Arimo" w:ascii="Arimo" w:hAnsi="Arimo"/>
          <w:b/>
          <w:i w:val="false"/>
          <w:caps w:val="false"/>
          <w:smallCaps w:val="false"/>
          <w:strike w:val="false"/>
          <w:dstrike w:val="false"/>
          <w:color w:val="000000"/>
          <w:position w:val="0"/>
          <w:sz w:val="22"/>
          <w:sz w:val="22"/>
          <w:szCs w:val="22"/>
          <w:u w:val="none"/>
          <w:shd w:fill="auto" w:val="clear"/>
          <w:vertAlign w:val="baseline"/>
        </w:rPr>
        <w:t>→</w:t>
      </w: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si faccia riferimento alla competenza linguistica, intesa come </w:t>
      </w:r>
    </w:p>
    <w:p>
      <w:pPr>
        <w:pStyle w:val="LOnormal"/>
        <w:keepNext w:val="false"/>
        <w:keepLines w:val="false"/>
        <w:pageBreakBefore w:val="false"/>
        <w:widowControl/>
        <w:shd w:val="clear" w:fill="auto"/>
        <w:spacing w:lineRule="auto" w:line="259" w:before="0" w:after="0"/>
        <w:ind w:left="9"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tbl>
      <w:tblPr>
        <w:tblStyle w:val="Table8"/>
        <w:tblW w:w="10209" w:type="dxa"/>
        <w:jc w:val="left"/>
        <w:tblInd w:w="302" w:type="dxa"/>
        <w:tblLayout w:type="fixed"/>
        <w:tblCellMar>
          <w:top w:w="0" w:type="dxa"/>
          <w:left w:w="108" w:type="dxa"/>
          <w:bottom w:w="0" w:type="dxa"/>
          <w:right w:w="108" w:type="dxa"/>
        </w:tblCellMar>
        <w:tblLook w:val="0000"/>
      </w:tblPr>
      <w:tblGrid>
        <w:gridCol w:w="2412"/>
        <w:gridCol w:w="7796"/>
      </w:tblGrid>
      <w:tr>
        <w:trPr>
          <w:trHeight w:val="641" w:hRule="atLeast"/>
        </w:trPr>
        <w:tc>
          <w:tcPr>
            <w:tcW w:w="241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OBIETTIVI, specificando anche gli esiti attesi </w:t>
            </w:r>
          </w:p>
        </w:tc>
        <w:tc>
          <w:tcPr>
            <w:tcW w:w="779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1810" w:hRule="atLeast"/>
        </w:trPr>
        <w:tc>
          <w:tcPr>
            <w:tcW w:w="241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INTERVENTI EDUCATIVI,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DIDATTICI E </w:t>
            </w:r>
          </w:p>
          <w:p>
            <w:pPr>
              <w:pStyle w:val="LOnormal"/>
              <w:keepNext w:val="false"/>
              <w:keepLines w:val="false"/>
              <w:widowControl w:val="false"/>
              <w:shd w:val="clear" w:fill="auto"/>
              <w:spacing w:lineRule="auto" w:line="252"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METODOLOGICI, STRATEGIE E STRUMENTI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finalizzati al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raggiungimento degli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obiettivi </w:t>
            </w:r>
          </w:p>
        </w:tc>
        <w:tc>
          <w:tcPr>
            <w:tcW w:w="779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5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1109" w:hRule="atLeast"/>
        </w:trPr>
        <w:tc>
          <w:tcPr>
            <w:tcW w:w="241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VERIFICA (metodi, criteri e strumenti utilizzati per verificare se gli obiettivi sono stati raggiunti) </w:t>
            </w:r>
          </w:p>
        </w:tc>
        <w:tc>
          <w:tcPr>
            <w:tcW w:w="779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0"/>
        <w:ind w:left="285"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numPr>
          <w:ilvl w:val="0"/>
          <w:numId w:val="4"/>
        </w:numPr>
        <w:shd w:val="clear" w:fill="auto"/>
        <w:tabs>
          <w:tab w:val="clear" w:pos="720"/>
          <w:tab w:val="left" w:pos="284" w:leader="none"/>
        </w:tabs>
        <w:spacing w:lineRule="auto" w:line="259" w:before="0" w:after="0"/>
        <w:ind w:left="9" w:right="0" w:hanging="10"/>
        <w:jc w:val="left"/>
        <w:rPr>
          <w:caps w:val="false"/>
          <w:smallCaps w:val="false"/>
        </w:rPr>
      </w:pP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Dimensione: AUTONOMIA/ORIENTAMENTO </w:t>
      </w:r>
      <w:r>
        <w:rPr>
          <w:rFonts w:eastAsia="Arimo" w:cs="Arimo" w:ascii="Arimo" w:hAnsi="Arimo"/>
          <w:b/>
          <w:i w:val="false"/>
          <w:caps w:val="false"/>
          <w:smallCaps w:val="false"/>
          <w:strike w:val="false"/>
          <w:dstrike w:val="false"/>
          <w:color w:val="000000"/>
          <w:position w:val="0"/>
          <w:sz w:val="22"/>
          <w:sz w:val="22"/>
          <w:szCs w:val="22"/>
          <w:u w:val="none"/>
          <w:shd w:fill="auto" w:val="clear"/>
          <w:vertAlign w:val="baseline"/>
        </w:rPr>
        <w:t>→</w:t>
      </w: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si faccia riferimento all'autonomia della persona e all'autonomia sociale, alle dimensioni motorio-prassica (motricità globale, motricità fine, prassie semplici e complesse) e sensoriale (funzionalità visiva, uditiva, tattile) </w:t>
      </w:r>
    </w:p>
    <w:tbl>
      <w:tblPr>
        <w:tblStyle w:val="Table9"/>
        <w:tblW w:w="10209" w:type="dxa"/>
        <w:jc w:val="left"/>
        <w:tblInd w:w="300" w:type="dxa"/>
        <w:tblLayout w:type="fixed"/>
        <w:tblCellMar>
          <w:top w:w="0" w:type="dxa"/>
          <w:left w:w="108" w:type="dxa"/>
          <w:bottom w:w="0" w:type="dxa"/>
          <w:right w:w="108" w:type="dxa"/>
        </w:tblCellMar>
        <w:tblLook w:val="0000"/>
      </w:tblPr>
      <w:tblGrid>
        <w:gridCol w:w="2268"/>
        <w:gridCol w:w="7940"/>
      </w:tblGrid>
      <w:tr>
        <w:trPr>
          <w:trHeight w:val="799"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OBIETTIVI, specificando anche gli esiti attesi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1982"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INTERVENTI EDUCATIVI,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DIDATTICI E </w:t>
            </w:r>
          </w:p>
          <w:p>
            <w:pPr>
              <w:pStyle w:val="LOnormal"/>
              <w:keepNext w:val="false"/>
              <w:keepLines w:val="false"/>
              <w:widowControl w:val="false"/>
              <w:shd w:val="clear" w:fill="auto"/>
              <w:spacing w:lineRule="auto" w:line="252"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METODOLOGICI, STRATEGIE E STRUMENTI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finalizzati al raggiungimento degli obiettivi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5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1109"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VERIFICA (metodi, criteri e strumenti utilizzati per verificare se gli obiettivi sono stati raggiunti)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41"/>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ab/>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D . Dimensione COGNITIVA, NEUROPSICOLOGICA E DELL'APPRENDIMENTO</w:t>
      </w: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r>
        <w:rPr>
          <w:rFonts w:eastAsia="Arimo" w:cs="Arimo" w:ascii="Arimo" w:hAnsi="Arimo"/>
          <w:b/>
          <w:i/>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i w:val="false"/>
          <w:caps w:val="false"/>
          <w:smallCaps w:val="false"/>
          <w:strike w:val="false"/>
          <w:dstrike w:val="false"/>
          <w:color w:val="000000"/>
          <w:position w:val="0"/>
          <w:sz w:val="17"/>
          <w:sz w:val="17"/>
          <w:szCs w:val="17"/>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capacità mnesiche, </w:t>
      </w:r>
    </w:p>
    <w:p>
      <w:pPr>
        <w:pStyle w:val="LOnormal"/>
        <w:keepNext w:val="false"/>
        <w:keepLines w:val="false"/>
        <w:pageBreakBefore w:val="false"/>
        <w:widowControl/>
        <w:shd w:val="clear" w:fill="auto"/>
        <w:spacing w:lineRule="auto" w:line="259" w:before="0" w:after="0"/>
        <w:ind w:left="9"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eastAsia="Tahoma" w:cs="Tahoma" w:ascii="Tahoma" w:hAnsi="Tahoma"/>
          <w:b w:val="false"/>
          <w:i w:val="false"/>
          <w:caps w:val="false"/>
          <w:smallCaps w:val="false"/>
          <w:strike w:val="false"/>
          <w:dstrike w:val="false"/>
          <w:color w:val="000000"/>
          <w:position w:val="0"/>
          <w:sz w:val="24"/>
          <w:sz w:val="24"/>
          <w:szCs w:val="24"/>
          <w:u w:val="none"/>
          <w:shd w:fill="auto" w:val="clear"/>
          <w:vertAlign w:val="baseline"/>
        </w:rPr>
        <w:t xml:space="preserve"> </w:t>
      </w:r>
    </w:p>
    <w:tbl>
      <w:tblPr>
        <w:tblStyle w:val="Table10"/>
        <w:tblW w:w="10209" w:type="dxa"/>
        <w:jc w:val="left"/>
        <w:tblInd w:w="300" w:type="dxa"/>
        <w:tblLayout w:type="fixed"/>
        <w:tblCellMar>
          <w:top w:w="0" w:type="dxa"/>
          <w:left w:w="108" w:type="dxa"/>
          <w:bottom w:w="0" w:type="dxa"/>
          <w:right w:w="108" w:type="dxa"/>
        </w:tblCellMar>
        <w:tblLook w:val="0000"/>
      </w:tblPr>
      <w:tblGrid>
        <w:gridCol w:w="2268"/>
        <w:gridCol w:w="7940"/>
      </w:tblGrid>
      <w:tr>
        <w:trPr>
          <w:trHeight w:val="1193"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OBIETTIVI, specificando anche gli esiti attesi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1589"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INTERVENTI EDUCATIVI,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DIDATTICI E </w:t>
            </w:r>
          </w:p>
          <w:p>
            <w:pPr>
              <w:pStyle w:val="LOnormal"/>
              <w:keepNext w:val="false"/>
              <w:keepLines w:val="false"/>
              <w:widowControl w:val="false"/>
              <w:shd w:val="clear" w:fill="auto"/>
              <w:spacing w:lineRule="auto" w:line="252"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METODOLOGICI, STRATEGIE E STRUMENTI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finalizzati al raggiungimento degli obiettivi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5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1109"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VERIFICA (metodi, criteri e strumenti utilizzati per verificare se gli obiettivi sono stati raggiunti)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tabs>
          <w:tab w:val="clear" w:pos="720"/>
          <w:tab w:val="center" w:pos="4971" w:leader="none"/>
          <w:tab w:val="center" w:pos="5679" w:leader="none"/>
          <w:tab w:val="center" w:pos="6387" w:leader="none"/>
          <w:tab w:val="center" w:pos="8028" w:leader="none"/>
        </w:tabs>
        <w:spacing w:lineRule="auto" w:line="247" w:before="0" w:after="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Revisione a seguito di Verifica intermedia  </w:t>
        <w:tab/>
        <w:t xml:space="preserve"> </w:t>
        <w:tab/>
        <w:t xml:space="preserve"> </w:t>
        <w:tab/>
        <w:t xml:space="preserve"> </w:t>
        <w:tab/>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11"/>
        <w:tblW w:w="10209" w:type="dxa"/>
        <w:jc w:val="left"/>
        <w:tblInd w:w="300" w:type="dxa"/>
        <w:tblLayout w:type="fixed"/>
        <w:tblCellMar>
          <w:top w:w="0" w:type="dxa"/>
          <w:left w:w="108" w:type="dxa"/>
          <w:bottom w:w="0" w:type="dxa"/>
          <w:right w:w="108" w:type="dxa"/>
        </w:tblCellMar>
        <w:tblLook w:val="0000"/>
      </w:tblPr>
      <w:tblGrid>
        <w:gridCol w:w="2268"/>
        <w:gridCol w:w="7940"/>
      </w:tblGrid>
      <w:tr>
        <w:trPr>
          <w:trHeight w:val="1025"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i punti eventualmente oggetto di revisione relativi alle Dimensioni interessate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tabs>
          <w:tab w:val="clear" w:pos="720"/>
          <w:tab w:val="center" w:pos="3555" w:leader="none"/>
          <w:tab w:val="center" w:pos="5225" w:leader="none"/>
        </w:tabs>
        <w:spacing w:lineRule="auto" w:line="247" w:before="0" w:after="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Verifica conclusiva degli esiti </w:t>
        <w:tab/>
        <w:t xml:space="preserve"> </w:t>
        <w:tab/>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12"/>
        <w:tblW w:w="10209" w:type="dxa"/>
        <w:jc w:val="left"/>
        <w:tblInd w:w="300" w:type="dxa"/>
        <w:tblLayout w:type="fixed"/>
        <w:tblCellMar>
          <w:top w:w="0" w:type="dxa"/>
          <w:left w:w="108" w:type="dxa"/>
          <w:bottom w:w="0" w:type="dxa"/>
          <w:right w:w="108" w:type="dxa"/>
        </w:tblCellMar>
        <w:tblLook w:val="0000"/>
      </w:tblPr>
      <w:tblGrid>
        <w:gridCol w:w="2268"/>
        <w:gridCol w:w="7940"/>
      </w:tblGrid>
      <w:tr>
        <w:trPr>
          <w:trHeight w:val="1109"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Con verifica dei risultati conseguiti e valutazione sull'efficacia di interventi, strategie e strumenti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true"/>
        <w:keepLines/>
        <w:pageBreakBefore w:val="false"/>
        <w:widowControl/>
        <w:pBdr>
          <w:bottom w:val="single" w:sz="4" w:space="1" w:color="000000"/>
        </w:pBdr>
        <w:shd w:val="clear" w:fill="auto"/>
        <w:spacing w:lineRule="auto" w:line="259" w:before="240" w:after="107"/>
        <w:ind w:left="79"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6. Osservazioni sul contesto: barriere e facilitatori  </w:t>
      </w:r>
    </w:p>
    <w:p>
      <w:pPr>
        <w:pStyle w:val="LOnormal"/>
        <w:keepNext w:val="false"/>
        <w:keepLines w:val="false"/>
        <w:pageBreakBefore w:val="false"/>
        <w:widowControl/>
        <w:shd w:val="clear" w:fill="auto"/>
        <w:spacing w:lineRule="auto" w:line="259" w:before="0" w:after="0"/>
        <w:ind w:left="51"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16"/>
          <w:szCs w:val="16"/>
          <w:u w:val="none"/>
          <w:shd w:fill="auto" w:val="clear"/>
          <w:vertAlign w:val="baseline"/>
        </w:rPr>
      </w:pPr>
      <w:r>
        <w:rPr>
          <w:rFonts w:eastAsia="Calibri" w:cs="Calibri"/>
          <w:b w:val="false"/>
          <w:i w:val="false"/>
          <w:caps w:val="false"/>
          <w:smallCaps w:val="false"/>
          <w:strike w:val="false"/>
          <w:dstrike w:val="false"/>
          <w:color w:val="000000"/>
          <w:position w:val="0"/>
          <w:sz w:val="16"/>
          <w:sz w:val="16"/>
          <w:szCs w:val="16"/>
          <w:u w:val="none"/>
          <w:shd w:fill="auto" w:val="clear"/>
          <w:vertAlign w:val="baseline"/>
        </w:rPr>
      </w:r>
    </w:p>
    <w:p>
      <w:pPr>
        <w:pStyle w:val="LOnormal"/>
        <w:keepNext w:val="false"/>
        <w:keepLines w:val="false"/>
        <w:pageBreakBefore w:val="false"/>
        <w:widowControl/>
        <w:shd w:val="clear" w:fill="auto"/>
        <w:spacing w:lineRule="auto" w:line="252" w:before="0" w:after="1"/>
        <w:ind w:left="9"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Osservazioni nel contesto scolastico - fisico, organizzativo, relazionale -  con indicazione delle barriere e dei facilitatori a seguito dell’osservazione sistematica dell’alunno o dell’alunna e della classe </w:t>
      </w:r>
    </w:p>
    <w:tbl>
      <w:tblPr>
        <w:tblStyle w:val="Table13"/>
        <w:tblW w:w="10209" w:type="dxa"/>
        <w:jc w:val="left"/>
        <w:tblInd w:w="300" w:type="dxa"/>
        <w:tblLayout w:type="fixed"/>
        <w:tblCellMar>
          <w:top w:w="0" w:type="dxa"/>
          <w:left w:w="108" w:type="dxa"/>
          <w:bottom w:w="0" w:type="dxa"/>
          <w:right w:w="108" w:type="dxa"/>
        </w:tblCellMar>
        <w:tblLook w:val="0000"/>
      </w:tblPr>
      <w:tblGrid>
        <w:gridCol w:w="10209"/>
      </w:tblGrid>
      <w:tr>
        <w:trPr>
          <w:trHeight w:val="2482" w:hRule="atLeast"/>
        </w:trPr>
        <w:tc>
          <w:tcPr>
            <w:tcW w:w="1020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8"/>
              <w:ind w:left="0" w:right="0" w:hanging="0"/>
              <w:jc w:val="left"/>
              <w:rPr>
                <w:rFonts w:ascii="Tahoma" w:hAnsi="Tahoma" w:eastAsia="Tahoma" w:cs="Tahoma"/>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58"/>
              <w:ind w:left="0" w:right="0" w:hanging="0"/>
              <w:jc w:val="left"/>
              <w:rPr>
                <w:rFonts w:ascii="Tahoma" w:hAnsi="Tahoma" w:eastAsia="Tahoma" w:cs="Tahoma"/>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r>
          </w:p>
          <w:p>
            <w:pPr>
              <w:pStyle w:val="LOnormal"/>
              <w:keepNext w:val="false"/>
              <w:keepLines w:val="false"/>
              <w:widowControl w:val="false"/>
              <w:shd w:val="clear" w:fill="auto"/>
              <w:spacing w:lineRule="auto" w:line="259" w:before="0" w:after="158"/>
              <w:ind w:left="0" w:right="0" w:hanging="0"/>
              <w:jc w:val="left"/>
              <w:rPr>
                <w:rFonts w:ascii="Tahoma" w:hAnsi="Tahoma" w:eastAsia="Tahoma" w:cs="Tahoma"/>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r>
          </w:p>
          <w:p>
            <w:pPr>
              <w:pStyle w:val="LOnormal"/>
              <w:keepNext w:val="false"/>
              <w:keepLines w:val="false"/>
              <w:widowControl w:val="false"/>
              <w:shd w:val="clear" w:fill="auto"/>
              <w:spacing w:lineRule="auto" w:line="259" w:before="0" w:after="158"/>
              <w:ind w:left="0" w:right="0" w:hanging="0"/>
              <w:jc w:val="left"/>
              <w:rPr>
                <w:rFonts w:ascii="Tahoma" w:hAnsi="Tahoma" w:eastAsia="Tahoma" w:cs="Tahoma"/>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r>
          </w:p>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p>
        </w:tc>
      </w:tr>
    </w:tbl>
    <w:p>
      <w:pPr>
        <w:pStyle w:val="LOnormal"/>
        <w:keepNext w:val="false"/>
        <w:keepLines w:val="false"/>
        <w:pageBreakBefore w:val="false"/>
        <w:widowControl/>
        <w:shd w:val="clear" w:fill="auto"/>
        <w:tabs>
          <w:tab w:val="clear" w:pos="720"/>
          <w:tab w:val="center" w:pos="4971" w:leader="none"/>
          <w:tab w:val="center" w:pos="6612" w:leader="none"/>
        </w:tabs>
        <w:spacing w:lineRule="auto" w:line="247" w:before="0" w:after="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Revisione a seguito di Verifica intermedia  </w:t>
        <w:tab/>
        <w:t xml:space="preserve"> </w:t>
        <w:tab/>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14"/>
        <w:tblW w:w="10209" w:type="dxa"/>
        <w:jc w:val="left"/>
        <w:tblInd w:w="300" w:type="dxa"/>
        <w:tblLayout w:type="fixed"/>
        <w:tblCellMar>
          <w:top w:w="0" w:type="dxa"/>
          <w:left w:w="108" w:type="dxa"/>
          <w:bottom w:w="0" w:type="dxa"/>
          <w:right w:w="108" w:type="dxa"/>
        </w:tblCellMar>
        <w:tblLook w:val="0000"/>
      </w:tblPr>
      <w:tblGrid>
        <w:gridCol w:w="2268"/>
        <w:gridCol w:w="7940"/>
      </w:tblGrid>
      <w:tr>
        <w:trPr>
          <w:trHeight w:val="1272"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i punti oggetto di eventuale  revisione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true"/>
        <w:keepLines/>
        <w:pageBreakBefore w:val="false"/>
        <w:widowControl/>
        <w:pBdr>
          <w:bottom w:val="single" w:sz="4" w:space="1" w:color="000000"/>
        </w:pBdr>
        <w:shd w:val="clear" w:fill="auto"/>
        <w:spacing w:lineRule="auto" w:line="259" w:before="240" w:after="107"/>
        <w:ind w:left="79"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7. Interventi sul contesto per realizzare un ambiente di apprendimento inclusivo </w:t>
      </w:r>
    </w:p>
    <w:p>
      <w:pPr>
        <w:pStyle w:val="LOnormal"/>
        <w:keepNext w:val="true"/>
        <w:keepLines/>
        <w:pageBreakBefore w:val="false"/>
        <w:widowControl/>
        <w:shd w:val="clear" w:fill="auto"/>
        <w:spacing w:lineRule="auto" w:line="259" w:before="0" w:after="0"/>
        <w:ind w:left="51"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true"/>
        <w:keepLines w:val="false"/>
        <w:pageBreakBefore w:val="false"/>
        <w:widowControl/>
        <w:shd w:val="clear" w:fill="auto"/>
        <w:spacing w:lineRule="auto" w:line="259" w:before="0" w:after="1"/>
        <w:ind w:left="11" w:right="0" w:hanging="11"/>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Tenendo conto di quanto definito nelle Sezioni 5 e 6,</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descrivere gli interventi previsti sul contesto e sull’ambiente di apprendimento. </w:t>
      </w:r>
    </w:p>
    <w:tbl>
      <w:tblPr>
        <w:tblStyle w:val="Table15"/>
        <w:tblW w:w="10209" w:type="dxa"/>
        <w:jc w:val="left"/>
        <w:tblInd w:w="300" w:type="dxa"/>
        <w:tblLayout w:type="fixed"/>
        <w:tblCellMar>
          <w:top w:w="0" w:type="dxa"/>
          <w:left w:w="108" w:type="dxa"/>
          <w:bottom w:w="0" w:type="dxa"/>
          <w:right w:w="108" w:type="dxa"/>
        </w:tblCellMar>
        <w:tblLook w:val="0000"/>
      </w:tblPr>
      <w:tblGrid>
        <w:gridCol w:w="10209"/>
      </w:tblGrid>
      <w:tr>
        <w:trPr>
          <w:trHeight w:val="2088" w:hRule="atLeast"/>
        </w:trPr>
        <w:tc>
          <w:tcPr>
            <w:tcW w:w="1020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20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56"/>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p>
        </w:tc>
      </w:tr>
    </w:tbl>
    <w:p>
      <w:pPr>
        <w:pStyle w:val="LOnormal"/>
        <w:keepNext w:val="false"/>
        <w:keepLines w:val="false"/>
        <w:pageBreakBefore w:val="false"/>
        <w:widowControl/>
        <w:shd w:val="clear" w:fill="auto"/>
        <w:tabs>
          <w:tab w:val="clear" w:pos="720"/>
          <w:tab w:val="center" w:pos="4971" w:leader="none"/>
          <w:tab w:val="center" w:pos="5679" w:leader="none"/>
          <w:tab w:val="center" w:pos="6387" w:leader="none"/>
          <w:tab w:val="center" w:pos="8028" w:leader="none"/>
        </w:tabs>
        <w:spacing w:lineRule="auto" w:line="247" w:before="0" w:after="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Revisione a seguito di Verifica intermedia  </w:t>
        <w:tab/>
        <w:t xml:space="preserve"> </w:t>
        <w:tab/>
        <w:t xml:space="preserve"> </w:t>
        <w:tab/>
        <w:t xml:space="preserve"> </w:t>
        <w:tab/>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16"/>
        <w:tblW w:w="10209" w:type="dxa"/>
        <w:jc w:val="left"/>
        <w:tblInd w:w="300" w:type="dxa"/>
        <w:tblLayout w:type="fixed"/>
        <w:tblCellMar>
          <w:top w:w="0" w:type="dxa"/>
          <w:left w:w="108" w:type="dxa"/>
          <w:bottom w:w="0" w:type="dxa"/>
          <w:right w:w="108" w:type="dxa"/>
        </w:tblCellMar>
        <w:tblLook w:val="0000"/>
      </w:tblPr>
      <w:tblGrid>
        <w:gridCol w:w="2268"/>
        <w:gridCol w:w="7940"/>
      </w:tblGrid>
      <w:tr>
        <w:trPr>
          <w:trHeight w:val="876"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i punti oggetto di eventuale  revisione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tabs>
          <w:tab w:val="clear" w:pos="720"/>
          <w:tab w:val="center" w:pos="3555" w:leader="none"/>
          <w:tab w:val="center" w:pos="4263" w:leader="none"/>
          <w:tab w:val="center" w:pos="4971" w:leader="none"/>
          <w:tab w:val="center" w:pos="5679" w:leader="none"/>
          <w:tab w:val="center" w:pos="6387" w:leader="none"/>
          <w:tab w:val="center" w:pos="8028" w:leader="none"/>
        </w:tabs>
        <w:spacing w:lineRule="auto" w:line="247" w:before="0" w:after="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Verifica conclusiva degli esiti </w:t>
        <w:tab/>
        <w:t xml:space="preserve"> </w:t>
        <w:tab/>
        <w:t xml:space="preserve">  </w:t>
        <w:tab/>
        <w:t xml:space="preserve"> </w:t>
        <w:tab/>
        <w:t xml:space="preserve"> </w:t>
        <w:tab/>
        <w:t xml:space="preserve"> </w:t>
        <w:tab/>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17"/>
        <w:tblW w:w="10209" w:type="dxa"/>
        <w:jc w:val="left"/>
        <w:tblInd w:w="300" w:type="dxa"/>
        <w:tblLayout w:type="fixed"/>
        <w:tblCellMar>
          <w:top w:w="0" w:type="dxa"/>
          <w:left w:w="108" w:type="dxa"/>
          <w:bottom w:w="0" w:type="dxa"/>
          <w:right w:w="108" w:type="dxa"/>
        </w:tblCellMar>
        <w:tblLook w:val="0000"/>
      </w:tblPr>
      <w:tblGrid>
        <w:gridCol w:w="2268"/>
        <w:gridCol w:w="7940"/>
      </w:tblGrid>
      <w:tr>
        <w:trPr>
          <w:trHeight w:val="1109"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Con verifica dei risultati conseguiti e valutazione sull'efficacia di interventi,</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strategie e strumenti</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true"/>
        <w:keepLines/>
        <w:pageBreakBefore w:val="false"/>
        <w:widowControl/>
        <w:pBdr>
          <w:bottom w:val="single" w:sz="4" w:space="1" w:color="000000"/>
        </w:pBdr>
        <w:shd w:val="clear" w:fill="auto"/>
        <w:spacing w:lineRule="auto" w:line="259" w:before="240" w:after="107"/>
        <w:ind w:left="79"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8. Interventi sul percorso curricolare   </w:t>
      </w:r>
    </w:p>
    <w:p>
      <w:pPr>
        <w:pStyle w:val="LOnormal"/>
        <w:keepNext w:val="false"/>
        <w:keepLines w:val="false"/>
        <w:pageBreakBefore w:val="false"/>
        <w:widowControl/>
        <w:shd w:val="clear" w:fill="auto"/>
        <w:spacing w:lineRule="auto" w:line="247" w:before="0" w:after="4"/>
        <w:ind w:left="9" w:right="765"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8.1 Modalità di sostegno didattico e ulteriori interventi di inclusione </w:t>
      </w:r>
    </w:p>
    <w:p>
      <w:pPr>
        <w:pStyle w:val="LOnormal"/>
        <w:keepNext w:val="false"/>
        <w:keepLines w:val="false"/>
        <w:pageBreakBefore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(anche con riferimento ad interventi di orientamento scolastico)</w:t>
      </w: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 </w:t>
      </w:r>
    </w:p>
    <w:tbl>
      <w:tblPr>
        <w:tblStyle w:val="Table18"/>
        <w:tblW w:w="10346" w:type="dxa"/>
        <w:jc w:val="left"/>
        <w:tblInd w:w="200" w:type="dxa"/>
        <w:tblLayout w:type="fixed"/>
        <w:tblCellMar>
          <w:top w:w="0" w:type="dxa"/>
          <w:left w:w="108" w:type="dxa"/>
          <w:bottom w:w="0" w:type="dxa"/>
          <w:right w:w="108" w:type="dxa"/>
        </w:tblCellMar>
        <w:tblLook w:val="0000"/>
      </w:tblPr>
      <w:tblGrid>
        <w:gridCol w:w="10346"/>
      </w:tblGrid>
      <w:tr>
        <w:trPr>
          <w:trHeight w:val="1702" w:hRule="atLeast"/>
        </w:trPr>
        <w:tc>
          <w:tcPr>
            <w:tcW w:w="1034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1"/>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1"/>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1"/>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1"/>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1"/>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1"/>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1"/>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 </w:t>
      </w:r>
    </w:p>
    <w:p>
      <w:pPr>
        <w:pStyle w:val="LOnormal"/>
        <w:keepNext w:val="false"/>
        <w:keepLines w:val="false"/>
        <w:pageBreakBefore w:val="false"/>
        <w:widowControl/>
        <w:shd w:val="clear" w:fill="auto"/>
        <w:spacing w:lineRule="auto" w:line="247" w:before="0" w:after="69"/>
        <w:ind w:left="9" w:right="765"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8.2 Progettazione disciplinare</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(1) </w:t>
      </w:r>
    </w:p>
    <w:p>
      <w:pPr>
        <w:pStyle w:val="LOnormal"/>
        <w:keepNext w:val="false"/>
        <w:keepLines w:val="false"/>
        <w:pageBreakBefore w:val="false"/>
        <w:widowControl/>
        <w:shd w:val="clear" w:fill="auto"/>
        <w:spacing w:lineRule="auto" w:line="252" w:before="0" w:after="1"/>
        <w:ind w:left="9"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Interventi educativo-didattici, strategie, strumenti nelle diverse discipline/aree disciplinari  </w:t>
      </w:r>
    </w:p>
    <w:p>
      <w:pPr>
        <w:pStyle w:val="LOnormal"/>
        <w:keepNext w:val="false"/>
        <w:keepLines w:val="false"/>
        <w:pageBreakBefore w:val="false"/>
        <w:widowControl/>
        <w:shd w:val="clear" w:fill="auto"/>
        <w:spacing w:lineRule="auto" w:line="252" w:before="0" w:after="1"/>
        <w:ind w:left="9"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(Anche nel caso in cui le discipline siano aggregate in aree disciplinari, la valutazione degli apprendimenti è sempre espressa per ciascuna disciplina) </w:t>
      </w:r>
    </w:p>
    <w:p>
      <w:pPr>
        <w:pStyle w:val="LOnormal"/>
        <w:keepNext w:val="false"/>
        <w:keepLines w:val="false"/>
        <w:pageBreakBefore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19"/>
        <w:tblW w:w="10375" w:type="dxa"/>
        <w:jc w:val="left"/>
        <w:tblInd w:w="158" w:type="dxa"/>
        <w:tblLayout w:type="fixed"/>
        <w:tblCellMar>
          <w:top w:w="0" w:type="dxa"/>
          <w:left w:w="108" w:type="dxa"/>
          <w:bottom w:w="0" w:type="dxa"/>
          <w:right w:w="108" w:type="dxa"/>
        </w:tblCellMar>
        <w:tblLook w:val="0000"/>
      </w:tblPr>
      <w:tblGrid>
        <w:gridCol w:w="2381"/>
        <w:gridCol w:w="7993"/>
      </w:tblGrid>
      <w:tr>
        <w:trPr>
          <w:trHeight w:val="1652" w:hRule="atLeast"/>
        </w:trPr>
        <w:tc>
          <w:tcPr>
            <w:tcW w:w="23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161"/>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Disciplina/Area disciplinare: </w:t>
            </w:r>
          </w:p>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_________________ </w:t>
            </w:r>
          </w:p>
        </w:tc>
        <w:tc>
          <w:tcPr>
            <w:tcW w:w="7993"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17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 - Segue la progettazione didattica della classe e si applicano gli stessi criteri di valutazione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B - Rispetto alla progettazione didattica della classe sono applicate le seguenti personalizzazioni in relazione agli obiettivi di apprendimento (conoscenze, abilità, traguardi di competenze),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alle strategie e alle metodologie didattiche,</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alle modalità di verifica e ai criteri di valutazione ______________________________________________________________ </w:t>
            </w:r>
          </w:p>
        </w:tc>
      </w:tr>
      <w:tr>
        <w:trPr>
          <w:trHeight w:val="1730" w:hRule="atLeast"/>
        </w:trPr>
        <w:tc>
          <w:tcPr>
            <w:tcW w:w="23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161"/>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Disciplina/Area disciplinare: </w:t>
            </w:r>
          </w:p>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_________________ </w:t>
            </w:r>
          </w:p>
        </w:tc>
        <w:tc>
          <w:tcPr>
            <w:tcW w:w="7993"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17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 - Segue la progettazione didattica della classe e si applicano gli stessi criteri di valutazione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B - Rispetto alla progettazione didattica della classe sono applicate le seguenti personalizzazioni in relazione agli obiettivi di apprendimento (conoscenze, abilità, traguardi di competenze),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alle strategie e alle metodologie didattiche,</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alle modalità di verifica e ai criteri di valutazione______________________________________________________________ </w:t>
            </w:r>
          </w:p>
        </w:tc>
      </w:tr>
      <w:tr>
        <w:trPr>
          <w:trHeight w:val="1652" w:hRule="atLeast"/>
        </w:trPr>
        <w:tc>
          <w:tcPr>
            <w:tcW w:w="23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161"/>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Disciplina/Area disciplinare: </w:t>
            </w:r>
          </w:p>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_________________ </w:t>
            </w:r>
          </w:p>
        </w:tc>
        <w:tc>
          <w:tcPr>
            <w:tcW w:w="7993"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181"/>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 - Segue la progettazione didattica della classe e si applicano gli stessi criteri di valutazione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B - Rispetto alla progettazione didattica della classe sono applicate le seguenti personalizzazioni in relazione agli obiettivi di apprendimento (conoscenze, abilità, traguardi di competenze),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alle strategie e alle metodologie didattiche,</w:t>
            </w:r>
            <w:r>
              <w:rPr>
                <w:rFonts w:eastAsia="Calibri" w:cs="Calibri"/>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alle modalità di verifica e ai criteri di valutazione ______________________________________________________________ </w:t>
            </w:r>
          </w:p>
        </w:tc>
      </w:tr>
    </w:tbl>
    <w:p>
      <w:pPr>
        <w:pStyle w:val="LOnormal"/>
        <w:keepNext w:val="false"/>
        <w:keepLines w:val="false"/>
        <w:pageBreakBefore w:val="false"/>
        <w:widowControl/>
        <w:shd w:val="clear" w:fill="auto"/>
        <w:spacing w:lineRule="auto" w:line="252" w:before="0" w:after="1"/>
        <w:ind w:left="9"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(1) Compilare soltanto per le discipline/aree disciplinari per le quali è prevista una progettazione personalizzata </w:t>
      </w:r>
    </w:p>
    <w:p>
      <w:pPr>
        <w:pStyle w:val="LOnormal"/>
        <w:keepNext w:val="false"/>
        <w:keepLines w:val="false"/>
        <w:pageBreakBefore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47" w:before="0" w:after="4"/>
        <w:ind w:left="9" w:right="765"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8.4 Criteri di valutazione del comportamento ed eventuali obiettivi specifici </w:t>
      </w:r>
    </w:p>
    <w:tbl>
      <w:tblPr>
        <w:tblStyle w:val="Table20"/>
        <w:tblW w:w="9784" w:type="dxa"/>
        <w:jc w:val="left"/>
        <w:tblInd w:w="158" w:type="dxa"/>
        <w:tblLayout w:type="fixed"/>
        <w:tblCellMar>
          <w:top w:w="0" w:type="dxa"/>
          <w:left w:w="108" w:type="dxa"/>
          <w:bottom w:w="0" w:type="dxa"/>
          <w:right w:w="108" w:type="dxa"/>
        </w:tblCellMar>
        <w:tblLook w:val="0000"/>
      </w:tblPr>
      <w:tblGrid>
        <w:gridCol w:w="2407"/>
        <w:gridCol w:w="7376"/>
      </w:tblGrid>
      <w:tr>
        <w:trPr>
          <w:trHeight w:val="1159" w:hRule="atLeast"/>
        </w:trPr>
        <w:tc>
          <w:tcPr>
            <w:tcW w:w="240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33"/>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i w:val="false"/>
                <w:caps w:val="false"/>
                <w:smallCaps w:val="false"/>
                <w:strike w:val="false"/>
                <w:dstrike w:val="false"/>
                <w:color w:val="000000"/>
                <w:position w:val="0"/>
                <w:sz w:val="24"/>
                <w:sz w:val="24"/>
                <w:szCs w:val="24"/>
                <w:u w:val="none"/>
                <w:shd w:fill="auto" w:val="clear"/>
                <w:vertAlign w:val="baseline"/>
              </w:rPr>
              <w:t xml:space="preserve">Comportamento: </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c>
        <w:tc>
          <w:tcPr>
            <w:tcW w:w="7376"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161"/>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 - Il comportamento è valutato in base agli stessi criteri adottati per la classe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B - Il comportamento è valutato in base ai seguenti criteri personalizzati e al raggiungimento dei seguenti obiettivi: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106"/>
        <w:ind w:left="37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shd w:val="clear" w:fill="auto"/>
        <w:tabs>
          <w:tab w:val="clear" w:pos="720"/>
          <w:tab w:val="center" w:pos="4971" w:leader="none"/>
          <w:tab w:val="center" w:pos="5679" w:leader="none"/>
          <w:tab w:val="center" w:pos="6387" w:leader="none"/>
          <w:tab w:val="center" w:pos="8028" w:leader="none"/>
        </w:tabs>
        <w:spacing w:lineRule="auto" w:line="247" w:before="0" w:after="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Revisione a seguito di Verifica intermedia  </w:t>
        <w:tab/>
        <w:t xml:space="preserve"> </w:t>
        <w:tab/>
        <w:t xml:space="preserve"> </w:t>
        <w:tab/>
        <w:t xml:space="preserve"> </w:t>
        <w:tab/>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21"/>
        <w:tblW w:w="9751" w:type="dxa"/>
        <w:jc w:val="left"/>
        <w:tblInd w:w="160" w:type="dxa"/>
        <w:tblLayout w:type="fixed"/>
        <w:tblCellMar>
          <w:top w:w="0" w:type="dxa"/>
          <w:left w:w="108" w:type="dxa"/>
          <w:bottom w:w="0" w:type="dxa"/>
          <w:right w:w="108" w:type="dxa"/>
        </w:tblCellMar>
        <w:tblLook w:val="0000"/>
      </w:tblPr>
      <w:tblGrid>
        <w:gridCol w:w="2551"/>
        <w:gridCol w:w="7199"/>
      </w:tblGrid>
      <w:tr>
        <w:trPr>
          <w:trHeight w:val="852" w:hRule="atLeast"/>
        </w:trPr>
        <w:tc>
          <w:tcPr>
            <w:tcW w:w="255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36"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i punti oggetto di eventuale revisione </w:t>
            </w:r>
          </w:p>
        </w:tc>
        <w:tc>
          <w:tcPr>
            <w:tcW w:w="719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8"/>
              <w:ind w:left="28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tabs>
          <w:tab w:val="clear" w:pos="720"/>
          <w:tab w:val="center" w:pos="3555" w:leader="none"/>
          <w:tab w:val="center" w:pos="5225" w:leader="none"/>
        </w:tabs>
        <w:spacing w:lineRule="auto" w:line="247" w:before="0" w:after="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Verifica conclusiva degli esiti </w:t>
        <w:tab/>
        <w:t xml:space="preserve"> </w:t>
        <w:tab/>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22"/>
        <w:tblW w:w="9751" w:type="dxa"/>
        <w:jc w:val="left"/>
        <w:tblInd w:w="169" w:type="dxa"/>
        <w:tblLayout w:type="fixed"/>
        <w:tblCellMar>
          <w:top w:w="0" w:type="dxa"/>
          <w:left w:w="108" w:type="dxa"/>
          <w:bottom w:w="0" w:type="dxa"/>
          <w:right w:w="108" w:type="dxa"/>
        </w:tblCellMar>
        <w:tblLook w:val="0000"/>
      </w:tblPr>
      <w:tblGrid>
        <w:gridCol w:w="2551"/>
        <w:gridCol w:w="7199"/>
      </w:tblGrid>
      <w:tr>
        <w:trPr>
          <w:trHeight w:val="1418" w:hRule="atLeast"/>
        </w:trPr>
        <w:tc>
          <w:tcPr>
            <w:tcW w:w="255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con verifica dei risultati didattici conseguiti e valutazione sull'efficacia di interventi, strategie e strumenti riferiti anche all'ambiente di apprendimento.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7"/>
                <w:sz w:val="22"/>
                <w:szCs w:val="22"/>
                <w:u w:val="none"/>
                <w:shd w:fill="auto" w:val="clear"/>
                <w:vertAlign w:val="baseline"/>
              </w:rPr>
            </w:pPr>
            <w:r>
              <w:rPr>
                <w:rFonts w:eastAsia="Tahoma" w:cs="Tahoma" w:ascii="Tahoma" w:hAnsi="Tahoma"/>
                <w:b w:val="false"/>
                <w:i/>
                <w:caps w:val="false"/>
                <w:smallCaps w:val="false"/>
                <w:strike w:val="false"/>
                <w:dstrike w:val="false"/>
                <w:color w:val="000000"/>
                <w:position w:val="0"/>
                <w:sz w:val="17"/>
                <w:sz w:val="17"/>
                <w:szCs w:val="17"/>
                <w:u w:val="none"/>
                <w:shd w:fill="auto" w:val="clear"/>
                <w:vertAlign w:val="baseline"/>
              </w:rPr>
              <w:t>NB: la valutazione finale degli apprendimenti è di competenza di tutto il Consiglio di classe</w:t>
            </w:r>
          </w:p>
        </w:tc>
        <w:tc>
          <w:tcPr>
            <w:tcW w:w="719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61"/>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true"/>
        <w:keepLines/>
        <w:pageBreakBefore w:val="false"/>
        <w:widowControl/>
        <w:pBdr>
          <w:bottom w:val="single" w:sz="4" w:space="1" w:color="000000"/>
        </w:pBdr>
        <w:shd w:val="clear" w:fill="auto"/>
        <w:spacing w:lineRule="auto" w:line="259" w:before="240" w:after="107"/>
        <w:ind w:left="79"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9. Organizzazione generale del progetto di inclusione e utilizzo delle risorse </w:t>
      </w:r>
    </w:p>
    <w:p>
      <w:pPr>
        <w:pStyle w:val="LOnormal"/>
        <w:keepNext w:val="false"/>
        <w:keepLines w:val="false"/>
        <w:pageBreakBefore w:val="false"/>
        <w:widowControl/>
        <w:shd w:val="clear" w:fill="auto"/>
        <w:spacing w:lineRule="auto" w:line="259" w:before="0" w:after="208"/>
        <w:ind w:left="52" w:right="-2"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shd w:val="clear" w:fill="auto"/>
        <w:spacing w:lineRule="auto" w:line="247" w:before="0" w:after="4"/>
        <w:ind w:left="9" w:right="765"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Tabella orario settimanale </w:t>
      </w:r>
    </w:p>
    <w:p>
      <w:pPr>
        <w:pStyle w:val="LOnormal"/>
        <w:keepNext w:val="false"/>
        <w:keepLines w:val="false"/>
        <w:pageBreakBefore w:val="false"/>
        <w:widowControl/>
        <w:shd w:val="clear" w:fill="auto"/>
        <w:spacing w:lineRule="auto" w:line="259" w:before="0" w:after="0"/>
        <w:ind w:left="297" w:right="5411" w:hanging="283"/>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(da adattare - a cura della scuola - in base all'effettivo orario della classe)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bl>
      <w:tblPr>
        <w:tblStyle w:val="Table23"/>
        <w:tblW w:w="9692" w:type="dxa"/>
        <w:jc w:val="left"/>
        <w:tblInd w:w="297" w:type="dxa"/>
        <w:tblLayout w:type="fixed"/>
        <w:tblCellMar>
          <w:top w:w="0" w:type="dxa"/>
          <w:left w:w="108" w:type="dxa"/>
          <w:bottom w:w="0" w:type="dxa"/>
          <w:right w:w="108" w:type="dxa"/>
        </w:tblCellMar>
        <w:tblLook w:val="0000"/>
      </w:tblPr>
      <w:tblGrid>
        <w:gridCol w:w="1404"/>
        <w:gridCol w:w="1216"/>
        <w:gridCol w:w="1339"/>
        <w:gridCol w:w="1106"/>
        <w:gridCol w:w="379"/>
        <w:gridCol w:w="1458"/>
        <w:gridCol w:w="1461"/>
        <w:gridCol w:w="1328"/>
      </w:tblGrid>
      <w:tr>
        <w:trPr>
          <w:trHeight w:val="203" w:hRule="atLeast"/>
        </w:trPr>
        <w:tc>
          <w:tcPr>
            <w:tcW w:w="5065" w:type="dxa"/>
            <w:gridSpan w:val="4"/>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Per ogni ora specificare:  </w:t>
            </w:r>
          </w:p>
        </w:tc>
        <w:tc>
          <w:tcPr>
            <w:tcW w:w="4626" w:type="dxa"/>
            <w:gridSpan w:val="4"/>
            <w:tcBorders/>
          </w:tcPr>
          <w:p>
            <w:pPr>
              <w:pStyle w:val="LOnormal"/>
              <w:keepNext w:val="false"/>
              <w:keepLines w:val="false"/>
              <w:widowControl w:val="false"/>
              <w:shd w:val="clear" w:fill="auto"/>
              <w:spacing w:lineRule="auto" w:line="259" w:before="0" w:after="16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r>
      <w:tr>
        <w:trPr>
          <w:trHeight w:val="234" w:hRule="atLeast"/>
        </w:trPr>
        <w:tc>
          <w:tcPr>
            <w:tcW w:w="5065" w:type="dxa"/>
            <w:gridSpan w:val="4"/>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se l’alunno/a è presente a scuola salvo assenze occasionali    </w:t>
            </w:r>
          </w:p>
        </w:tc>
        <w:tc>
          <w:tcPr>
            <w:tcW w:w="4626" w:type="dxa"/>
            <w:gridSpan w:val="4"/>
            <w:tcBorders/>
          </w:tcPr>
          <w:p>
            <w:pPr>
              <w:pStyle w:val="LOnormal"/>
              <w:keepNext w:val="false"/>
              <w:keepLines w:val="false"/>
              <w:widowControl w:val="false"/>
              <w:shd w:val="clear" w:fill="auto"/>
              <w:spacing w:lineRule="auto" w:line="259" w:before="0" w:after="0"/>
              <w:ind w:left="0" w:right="0" w:hanging="0"/>
              <w:jc w:val="both"/>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Pres. </w:t>
            </w:r>
            <w:r>
              <w:rPr>
                <w:rFonts w:eastAsia="Noto Sans Symbols" w:cs="Noto Sans Symbols" w:ascii="Noto Sans Symbols" w:hAnsi="Noto Sans Symbols"/>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(se è sempre presente non serve specificare) </w:t>
            </w:r>
          </w:p>
        </w:tc>
      </w:tr>
      <w:tr>
        <w:trPr>
          <w:trHeight w:val="235" w:hRule="atLeast"/>
        </w:trPr>
        <w:tc>
          <w:tcPr>
            <w:tcW w:w="5065" w:type="dxa"/>
            <w:gridSpan w:val="4"/>
            <w:tcBorders/>
          </w:tcPr>
          <w:p>
            <w:pPr>
              <w:pStyle w:val="LOnormal"/>
              <w:keepNext w:val="false"/>
              <w:keepLines w:val="false"/>
              <w:widowControl w:val="false"/>
              <w:shd w:val="clear" w:fill="auto"/>
              <w:tabs>
                <w:tab w:val="clear" w:pos="720"/>
                <w:tab w:val="center" w:pos="4962" w:leader="none"/>
              </w:tabs>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se è presente l'insegnante di sostegno </w:t>
              <w:tab/>
              <w:t xml:space="preserve"> </w:t>
            </w:r>
          </w:p>
        </w:tc>
        <w:tc>
          <w:tcPr>
            <w:tcW w:w="4626" w:type="dxa"/>
            <w:gridSpan w:val="4"/>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Sost. </w:t>
            </w:r>
            <w:r>
              <w:rPr>
                <w:rFonts w:eastAsia="Noto Sans Symbols" w:cs="Noto Sans Symbols" w:ascii="Noto Sans Symbols" w:hAnsi="Noto Sans Symbols"/>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206" w:hRule="atLeast"/>
        </w:trPr>
        <w:tc>
          <w:tcPr>
            <w:tcW w:w="5065" w:type="dxa"/>
            <w:gridSpan w:val="4"/>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se è presente l'assistente all'autonomia o alla comunicazione  </w:t>
            </w:r>
          </w:p>
        </w:tc>
        <w:tc>
          <w:tcPr>
            <w:tcW w:w="4626" w:type="dxa"/>
            <w:gridSpan w:val="4"/>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Ass.  </w:t>
            </w:r>
            <w:r>
              <w:rPr>
                <w:rFonts w:eastAsia="Noto Sans Symbols" w:cs="Noto Sans Symbols" w:ascii="Noto Sans Symbols" w:hAnsi="Noto Sans Symbols"/>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430" w:hRule="atLeast"/>
        </w:trPr>
        <w:tc>
          <w:tcPr>
            <w:tcW w:w="1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Orario </w:t>
            </w:r>
          </w:p>
        </w:tc>
        <w:tc>
          <w:tcPr>
            <w:tcW w:w="121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Lunedì </w:t>
            </w:r>
          </w:p>
        </w:tc>
        <w:tc>
          <w:tcPr>
            <w:tcW w:w="133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Martedì </w:t>
            </w:r>
          </w:p>
        </w:tc>
        <w:tc>
          <w:tcPr>
            <w:tcW w:w="1485"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Mercoledì </w:t>
            </w:r>
          </w:p>
        </w:tc>
        <w:tc>
          <w:tcPr>
            <w:tcW w:w="145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Giovedì </w:t>
            </w:r>
          </w:p>
        </w:tc>
        <w:tc>
          <w:tcPr>
            <w:tcW w:w="146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Venerdì </w:t>
            </w:r>
          </w:p>
        </w:tc>
        <w:tc>
          <w:tcPr>
            <w:tcW w:w="132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Sabato </w:t>
            </w:r>
          </w:p>
        </w:tc>
      </w:tr>
      <w:tr>
        <w:trPr>
          <w:trHeight w:val="589" w:hRule="atLeast"/>
        </w:trPr>
        <w:tc>
          <w:tcPr>
            <w:tcW w:w="1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8.00  - 9.00 </w:t>
            </w:r>
          </w:p>
        </w:tc>
        <w:tc>
          <w:tcPr>
            <w:tcW w:w="121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25"/>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Pres.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Sost.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Ass.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33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85"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5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6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32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588" w:hRule="atLeast"/>
        </w:trPr>
        <w:tc>
          <w:tcPr>
            <w:tcW w:w="1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9.00   - 10.00 </w:t>
            </w:r>
          </w:p>
        </w:tc>
        <w:tc>
          <w:tcPr>
            <w:tcW w:w="121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28"/>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Pres.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Sost.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Ass.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33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85"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5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6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32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588" w:hRule="atLeast"/>
        </w:trPr>
        <w:tc>
          <w:tcPr>
            <w:tcW w:w="1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10.00 – 11.00 </w:t>
            </w:r>
          </w:p>
        </w:tc>
        <w:tc>
          <w:tcPr>
            <w:tcW w:w="121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28"/>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Pres.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Sost.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Ass.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33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85"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5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6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32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590" w:hRule="atLeast"/>
        </w:trPr>
        <w:tc>
          <w:tcPr>
            <w:tcW w:w="1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11.00 - 12.00 </w:t>
            </w:r>
          </w:p>
        </w:tc>
        <w:tc>
          <w:tcPr>
            <w:tcW w:w="121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25"/>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Pres.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Sost.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Ass.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33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85"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5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6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32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588" w:hRule="atLeast"/>
        </w:trPr>
        <w:tc>
          <w:tcPr>
            <w:tcW w:w="1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12.00  - 13.00 </w:t>
            </w:r>
          </w:p>
        </w:tc>
        <w:tc>
          <w:tcPr>
            <w:tcW w:w="121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25"/>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Pres.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Sost.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Ass.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33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85"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5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6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32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1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21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tc>
        <w:tc>
          <w:tcPr>
            <w:tcW w:w="133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85"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5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6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32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2" w:hRule="atLeast"/>
        </w:trPr>
        <w:tc>
          <w:tcPr>
            <w:tcW w:w="140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21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tc>
        <w:tc>
          <w:tcPr>
            <w:tcW w:w="133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85"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5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6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32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1"/>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ab/>
        <w:t xml:space="preserve"> </w:t>
      </w:r>
    </w:p>
    <w:p>
      <w:pPr>
        <w:pStyle w:val="LOnormal"/>
        <w:keepNext w:val="false"/>
        <w:keepLines w:val="false"/>
        <w:pageBreakBefore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p>
    <w:tbl>
      <w:tblPr>
        <w:tblStyle w:val="Table24"/>
        <w:tblW w:w="10351" w:type="dxa"/>
        <w:jc w:val="left"/>
        <w:tblInd w:w="160" w:type="dxa"/>
        <w:tblLayout w:type="fixed"/>
        <w:tblCellMar>
          <w:top w:w="0" w:type="dxa"/>
          <w:left w:w="108" w:type="dxa"/>
          <w:bottom w:w="0" w:type="dxa"/>
          <w:right w:w="108" w:type="dxa"/>
        </w:tblCellMar>
        <w:tblLook w:val="0000"/>
      </w:tblPr>
      <w:tblGrid>
        <w:gridCol w:w="2553"/>
        <w:gridCol w:w="7797"/>
      </w:tblGrid>
      <w:tr>
        <w:trPr>
          <w:trHeight w:val="1337" w:hRule="atLeast"/>
        </w:trPr>
        <w:tc>
          <w:tcPr>
            <w:tcW w:w="255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L’alunno/a frequenta con orario ridotto? </w:t>
            </w:r>
          </w:p>
        </w:tc>
        <w:tc>
          <w:tcPr>
            <w:tcW w:w="7797"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Sì: è presente a scuola per ___ ore settimanali rispetto alle ___ ore della classe, nel periodo___________ (indicare il periodo dell’anno scolastico), su richiesta della famiglia e degli specialisti sanitari, in accordo con la scuola, per le seguenti motivazioni: </w:t>
            </w:r>
          </w:p>
          <w:p>
            <w:pPr>
              <w:pStyle w:val="LOnormal"/>
              <w:keepNext w:val="false"/>
              <w:keepLines w:val="false"/>
              <w:widowControl w:val="false"/>
              <w:shd w:val="clear" w:fill="auto"/>
              <w:spacing w:lineRule="auto" w:line="259" w:before="0" w:after="1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No, frequenta regolarmente tutte le ore previste per la classe </w:t>
            </w:r>
          </w:p>
        </w:tc>
      </w:tr>
      <w:tr>
        <w:trPr>
          <w:trHeight w:val="1349" w:hRule="atLeast"/>
        </w:trPr>
        <w:tc>
          <w:tcPr>
            <w:tcW w:w="255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L’alunno/a è sempre nel gruppo classe con i compagni? </w:t>
            </w:r>
          </w:p>
        </w:tc>
        <w:tc>
          <w:tcPr>
            <w:tcW w:w="779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81"/>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Sì </w:t>
            </w:r>
          </w:p>
          <w:p>
            <w:pPr>
              <w:pStyle w:val="LOnormal"/>
              <w:keepNext w:val="false"/>
              <w:keepLines w:val="false"/>
              <w:widowControl w:val="false"/>
              <w:shd w:val="clear" w:fill="auto"/>
              <w:spacing w:lineRule="auto" w:line="264"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No, in base all’orario svolge nel periodo________ (indicare il periodo dell’anno scolastico), ______ ore in altri spazi per le seguenti attività____________ con un gruppo di compagni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ovvero individualmente per le seguenti oggettive, comprovate e particolari circostanze  educative e didattiche_______________________________________________________ </w:t>
            </w:r>
          </w:p>
        </w:tc>
      </w:tr>
      <w:tr>
        <w:trPr>
          <w:trHeight w:val="718" w:hRule="atLeast"/>
        </w:trPr>
        <w:tc>
          <w:tcPr>
            <w:tcW w:w="2553"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Insegnante per le attività di sostegno </w:t>
            </w:r>
          </w:p>
        </w:tc>
        <w:tc>
          <w:tcPr>
            <w:tcW w:w="7797"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7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Numero di ore settimanali _________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855" w:hRule="atLeast"/>
        </w:trPr>
        <w:tc>
          <w:tcPr>
            <w:tcW w:w="255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Risorse destinate agli interventi di assistenza igienica e di base </w:t>
            </w:r>
          </w:p>
        </w:tc>
        <w:tc>
          <w:tcPr>
            <w:tcW w:w="779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Descrizione del servizio svolto dai collaboratori scolastici……………………… </w:t>
            </w:r>
          </w:p>
        </w:tc>
      </w:tr>
      <w:tr>
        <w:trPr>
          <w:trHeight w:val="1087" w:hRule="atLeast"/>
        </w:trPr>
        <w:tc>
          <w:tcPr>
            <w:tcW w:w="255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Risorse professionali destinate all'assistenza, all'autonomia e/o alla comunicazione </w:t>
            </w:r>
          </w:p>
        </w:tc>
        <w:tc>
          <w:tcPr>
            <w:tcW w:w="7797"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75"/>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Tipologia di assistenza / figura professionale ____________________________________ </w:t>
            </w:r>
          </w:p>
          <w:p>
            <w:pPr>
              <w:pStyle w:val="LOnormal"/>
              <w:keepNext w:val="false"/>
              <w:keepLines w:val="false"/>
              <w:widowControl w:val="false"/>
              <w:shd w:val="clear" w:fill="auto"/>
              <w:spacing w:lineRule="auto" w:line="259" w:before="0" w:after="83"/>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Numero di ore settimanali condivise con l’Ente competente _________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1188" w:hRule="atLeast"/>
        </w:trPr>
        <w:tc>
          <w:tcPr>
            <w:tcW w:w="255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Altre risorse professionali presenti nella scuola/classe </w:t>
            </w:r>
          </w:p>
        </w:tc>
        <w:tc>
          <w:tcPr>
            <w:tcW w:w="7797"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2" w:before="0" w:after="8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 docenti del Consiglio di classe o della scuola in possesso del titolo di specializzazione per le attività di sostegno </w:t>
            </w:r>
          </w:p>
          <w:p>
            <w:pPr>
              <w:pStyle w:val="LOnormal"/>
              <w:keepNext w:val="false"/>
              <w:keepLines w:val="false"/>
              <w:widowControl w:val="false"/>
              <w:shd w:val="clear" w:fill="auto"/>
              <w:spacing w:lineRule="auto" w:line="259" w:before="0" w:after="120"/>
              <w:ind w:left="0" w:right="0" w:hanging="0"/>
              <w:jc w:val="left"/>
              <w:rPr>
                <w:rFonts w:ascii="Tahoma" w:hAnsi="Tahoma" w:eastAsia="Tahoma" w:cs="Tahoma"/>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 docenti dell’organico dell’autonomia coinvolti/e in progetti di inclusione o in specifiche attività rivolte all’alunno/a e/o alla classe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 altro _____________</w:t>
            </w:r>
          </w:p>
        </w:tc>
      </w:tr>
      <w:tr>
        <w:trPr>
          <w:trHeight w:val="874" w:hRule="atLeast"/>
        </w:trPr>
        <w:tc>
          <w:tcPr>
            <w:tcW w:w="255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Uscite didattiche, visite guidate e viaggi di istruzione </w:t>
            </w:r>
          </w:p>
        </w:tc>
        <w:tc>
          <w:tcPr>
            <w:tcW w:w="779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Interventi previsti per consentire all’alunno/a di partecipare alle uscite didattiche, alle visite guidate e ai viaggi di istruzione organizzati per la classe: ………….  </w:t>
            </w:r>
          </w:p>
        </w:tc>
      </w:tr>
      <w:tr>
        <w:trPr>
          <w:trHeight w:val="1183" w:hRule="atLeast"/>
        </w:trPr>
        <w:tc>
          <w:tcPr>
            <w:tcW w:w="255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Strategie per la prevenzione e l’eventuale gestione di situazioni e comportamenti problematici </w:t>
            </w:r>
          </w:p>
        </w:tc>
        <w:tc>
          <w:tcPr>
            <w:tcW w:w="779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953" w:hRule="atLeast"/>
        </w:trPr>
        <w:tc>
          <w:tcPr>
            <w:tcW w:w="255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Attività o progetti sull’inclusione rivolti alla classe </w:t>
            </w:r>
          </w:p>
        </w:tc>
        <w:tc>
          <w:tcPr>
            <w:tcW w:w="7797"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11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r>
      <w:tr>
        <w:trPr>
          <w:trHeight w:val="410" w:hRule="atLeast"/>
        </w:trPr>
        <w:tc>
          <w:tcPr>
            <w:tcW w:w="255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Trasporto Scolastico </w:t>
            </w:r>
          </w:p>
        </w:tc>
        <w:tc>
          <w:tcPr>
            <w:tcW w:w="779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Indicare le modalità di svolgimento del servizio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__________________________ </w:t>
            </w:r>
          </w:p>
        </w:tc>
      </w:tr>
    </w:tbl>
    <w:p>
      <w:pPr>
        <w:pStyle w:val="LOnormal"/>
        <w:keepNext w:val="false"/>
        <w:keepLines w:val="false"/>
        <w:pageBreakBefore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22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Interventi e attività extrascolastiche attive </w:t>
      </w:r>
    </w:p>
    <w:tbl>
      <w:tblPr>
        <w:tblStyle w:val="Table25"/>
        <w:tblW w:w="10351" w:type="dxa"/>
        <w:jc w:val="left"/>
        <w:tblInd w:w="158" w:type="dxa"/>
        <w:tblLayout w:type="fixed"/>
        <w:tblCellMar>
          <w:top w:w="0" w:type="dxa"/>
          <w:left w:w="108" w:type="dxa"/>
          <w:bottom w:w="0" w:type="dxa"/>
          <w:right w:w="108" w:type="dxa"/>
        </w:tblCellMar>
        <w:tblLook w:val="0000"/>
      </w:tblPr>
      <w:tblGrid>
        <w:gridCol w:w="2265"/>
        <w:gridCol w:w="719"/>
        <w:gridCol w:w="1403"/>
        <w:gridCol w:w="3383"/>
        <w:gridCol w:w="2581"/>
      </w:tblGrid>
      <w:tr>
        <w:trPr>
          <w:trHeight w:val="1078" w:hRule="atLeast"/>
        </w:trPr>
        <w:tc>
          <w:tcPr>
            <w:tcW w:w="226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Attività terapeuticoriabilitative </w:t>
            </w:r>
          </w:p>
        </w:tc>
        <w:tc>
          <w:tcPr>
            <w:tcW w:w="71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 ore </w:t>
            </w:r>
          </w:p>
        </w:tc>
        <w:tc>
          <w:tcPr>
            <w:tcW w:w="1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struttura </w:t>
            </w:r>
          </w:p>
        </w:tc>
        <w:tc>
          <w:tcPr>
            <w:tcW w:w="338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24"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NOTE  </w:t>
            </w:r>
          </w:p>
          <w:p>
            <w:pPr>
              <w:pStyle w:val="LOnormal"/>
              <w:keepNext w:val="false"/>
              <w:keepLines w:val="false"/>
              <w:widowControl w:val="false"/>
              <w:shd w:val="clear" w:fill="auto"/>
              <w:spacing w:lineRule="auto" w:line="259" w:before="0" w:after="5"/>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(altre informazioni utili)</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ab/>
              <w:t xml:space="preserve">  </w:t>
              <w:tab/>
              <w:t xml:space="preserve"> </w:t>
              <w:tab/>
              <w:t xml:space="preserve"> </w:t>
            </w:r>
          </w:p>
        </w:tc>
      </w:tr>
      <w:tr>
        <w:trPr>
          <w:trHeight w:val="1342" w:hRule="atLeast"/>
        </w:trPr>
        <w:tc>
          <w:tcPr>
            <w:tcW w:w="226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1"/>
              <w:ind w:left="0" w:right="39"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Attività extrascolastiche di tipo formale, informale e non formale (es: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attività ludico/ricreative, motorie, artistiche, etc.) </w:t>
            </w:r>
          </w:p>
        </w:tc>
        <w:tc>
          <w:tcPr>
            <w:tcW w:w="71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1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supporto </w:t>
            </w:r>
          </w:p>
        </w:tc>
        <w:tc>
          <w:tcPr>
            <w:tcW w:w="338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26"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NOTE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(altre informazioni utili)  </w:t>
            </w:r>
          </w:p>
          <w:p>
            <w:pPr>
              <w:pStyle w:val="LOnormal"/>
              <w:keepNext w:val="false"/>
              <w:keepLines w:val="false"/>
              <w:widowControl w:val="false"/>
              <w:shd w:val="clear" w:fill="auto"/>
              <w:spacing w:lineRule="auto" w:line="259" w:before="0" w:after="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ab/>
              <w:t xml:space="preserve"> </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 xml:space="preserve"> </w:t>
            </w:r>
          </w:p>
        </w:tc>
      </w:tr>
    </w:tbl>
    <w:p>
      <w:pPr>
        <w:pStyle w:val="LOnormal"/>
        <w:keepNext w:val="false"/>
        <w:keepLines w:val="false"/>
        <w:pageBreakBefore w:val="false"/>
        <w:widowControl/>
        <w:shd w:val="clear" w:fill="auto"/>
        <w:tabs>
          <w:tab w:val="clear" w:pos="720"/>
          <w:tab w:val="center" w:pos="4971" w:leader="none"/>
          <w:tab w:val="center" w:pos="6612" w:leader="none"/>
        </w:tabs>
        <w:spacing w:lineRule="auto" w:line="247" w:before="0" w:after="4"/>
        <w:ind w:left="0" w:right="0" w:hanging="0"/>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shd w:val="clear" w:fill="auto"/>
        <w:tabs>
          <w:tab w:val="clear" w:pos="720"/>
          <w:tab w:val="center" w:pos="4971" w:leader="none"/>
          <w:tab w:val="center" w:pos="6612" w:leader="none"/>
        </w:tabs>
        <w:spacing w:lineRule="auto" w:line="247" w:before="0" w:after="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Revisione a seguito di Verifica intermedia  </w:t>
        <w:tab/>
        <w:t xml:space="preserve"> </w:t>
        <w:tab/>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26"/>
        <w:tblW w:w="10492" w:type="dxa"/>
        <w:jc w:val="left"/>
        <w:tblInd w:w="158" w:type="dxa"/>
        <w:tblLayout w:type="fixed"/>
        <w:tblCellMar>
          <w:top w:w="0" w:type="dxa"/>
          <w:left w:w="108" w:type="dxa"/>
          <w:bottom w:w="0" w:type="dxa"/>
          <w:right w:w="108" w:type="dxa"/>
        </w:tblCellMar>
        <w:tblLook w:val="0000"/>
      </w:tblPr>
      <w:tblGrid>
        <w:gridCol w:w="2410"/>
        <w:gridCol w:w="8081"/>
      </w:tblGrid>
      <w:tr>
        <w:trPr>
          <w:trHeight w:val="1272" w:hRule="atLeast"/>
        </w:trPr>
        <w:tc>
          <w:tcPr>
            <w:tcW w:w="241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i punti oggetto di eventuale revisione </w:t>
            </w:r>
          </w:p>
        </w:tc>
        <w:tc>
          <w:tcPr>
            <w:tcW w:w="80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5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158"/>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297"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47" w:before="0" w:after="4"/>
        <w:ind w:left="657" w:right="765" w:hanging="36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10.CERTIFICAZIONE DELLE COMPETENZE con eventuali note esplicative (D.M. 742/2017)  [solo per alunni/e in uscita dalle classi terze] </w:t>
      </w:r>
    </w:p>
    <w:p>
      <w:pPr>
        <w:pStyle w:val="LOnormal"/>
        <w:keepNext w:val="false"/>
        <w:keepLines w:val="false"/>
        <w:pageBreakBefore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27"/>
        <w:tblW w:w="10351" w:type="dxa"/>
        <w:jc w:val="left"/>
        <w:tblInd w:w="300" w:type="dxa"/>
        <w:tblLayout w:type="fixed"/>
        <w:tblCellMar>
          <w:top w:w="0" w:type="dxa"/>
          <w:left w:w="108" w:type="dxa"/>
          <w:bottom w:w="0" w:type="dxa"/>
          <w:right w:w="108" w:type="dxa"/>
        </w:tblCellMar>
        <w:tblLook w:val="0000"/>
      </w:tblPr>
      <w:tblGrid>
        <w:gridCol w:w="4964"/>
        <w:gridCol w:w="5386"/>
      </w:tblGrid>
      <w:tr>
        <w:trPr>
          <w:trHeight w:val="470" w:hRule="atLeast"/>
        </w:trPr>
        <w:tc>
          <w:tcPr>
            <w:tcW w:w="496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5"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20"/>
                <w:sz w:val="20"/>
                <w:szCs w:val="20"/>
                <w:u w:val="none"/>
                <w:shd w:fill="auto" w:val="clear"/>
                <w:vertAlign w:val="baseline"/>
              </w:rPr>
              <w:t xml:space="preserve">Competenze chiave europee </w:t>
            </w:r>
          </w:p>
        </w:tc>
        <w:tc>
          <w:tcPr>
            <w:tcW w:w="538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885" w:right="827"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20"/>
                <w:sz w:val="20"/>
                <w:szCs w:val="20"/>
                <w:u w:val="none"/>
                <w:shd w:fill="auto" w:val="clear"/>
                <w:vertAlign w:val="baseline"/>
              </w:rPr>
              <w:t>Competenze dal Profilo dello studente al termine del primo ciclo di istruzione</w:t>
            </w:r>
            <w:r>
              <w:rPr>
                <w:rFonts w:eastAsia="Calibri" w:cs="Calibri"/>
                <w:b/>
                <w:i w:val="false"/>
                <w:caps w:val="false"/>
                <w:smallCaps w:val="false"/>
                <w:strike w:val="false"/>
                <w:dstrike w:val="false"/>
                <w:color w:val="000000"/>
                <w:sz w:val="20"/>
                <w:szCs w:val="20"/>
                <w:u w:val="none"/>
                <w:shd w:fill="auto" w:val="clear"/>
                <w:vertAlign w:val="subscript"/>
              </w:rPr>
              <w:t xml:space="preserve"> </w:t>
            </w:r>
          </w:p>
        </w:tc>
      </w:tr>
      <w:tr>
        <w:trPr>
          <w:trHeight w:val="1510" w:hRule="atLeast"/>
        </w:trPr>
        <w:tc>
          <w:tcPr>
            <w:tcW w:w="10350"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2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20"/>
                <w:sz w:val="20"/>
                <w:szCs w:val="20"/>
                <w:u w:val="none"/>
                <w:shd w:fill="auto" w:val="clear"/>
                <w:vertAlign w:val="baseline"/>
              </w:rPr>
              <w:t xml:space="preserve">NOTE ESPLICATIVE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2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2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true"/>
        <w:keepLines/>
        <w:pageBreakBefore w:val="false"/>
        <w:widowControl/>
        <w:pBdr>
          <w:bottom w:val="single" w:sz="4" w:space="1" w:color="000000"/>
        </w:pBdr>
        <w:shd w:val="clear" w:fill="auto"/>
        <w:spacing w:lineRule="auto" w:line="259" w:before="240" w:after="107"/>
        <w:ind w:left="79"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11. Verifica finale/Proposte per le risorse professionali e i servizi di supporto necessari  </w:t>
      </w:r>
    </w:p>
    <w:p>
      <w:pPr>
        <w:pStyle w:val="LOnormal"/>
        <w:keepNext w:val="false"/>
        <w:keepLines w:val="false"/>
        <w:pageBreakBefore w:val="false"/>
        <w:widowControl/>
        <w:shd w:val="clear" w:fill="auto"/>
        <w:spacing w:lineRule="auto" w:line="259" w:before="0" w:after="163"/>
        <w:ind w:left="52" w:right="-2"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bl>
      <w:tblPr>
        <w:tblStyle w:val="Table28"/>
        <w:tblW w:w="10068" w:type="dxa"/>
        <w:jc w:val="left"/>
        <w:tblInd w:w="302" w:type="dxa"/>
        <w:tblLayout w:type="fixed"/>
        <w:tblCellMar>
          <w:top w:w="0" w:type="dxa"/>
          <w:left w:w="108" w:type="dxa"/>
          <w:bottom w:w="0" w:type="dxa"/>
          <w:right w:w="108" w:type="dxa"/>
        </w:tblCellMar>
        <w:tblLook w:val="0000"/>
      </w:tblPr>
      <w:tblGrid>
        <w:gridCol w:w="2838"/>
        <w:gridCol w:w="7229"/>
      </w:tblGrid>
      <w:tr>
        <w:trPr>
          <w:trHeight w:val="1764" w:hRule="atLeast"/>
        </w:trPr>
        <w:tc>
          <w:tcPr>
            <w:tcW w:w="283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4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Verifica finale del PEI.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Valutazione globale dei risultati raggiunti (con riferimento agli elementi di verifica delle varie Sezioni del PEI). </w:t>
            </w:r>
          </w:p>
        </w:tc>
        <w:tc>
          <w:tcPr>
            <w:tcW w:w="722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9"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Aggiornamento delle condizioni di contesto e progettazione per l’a.s. successivo</w:t>
      </w: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[Sez. 5-6-7] </w:t>
      </w:r>
    </w:p>
    <w:p>
      <w:pPr>
        <w:pStyle w:val="LOnormal"/>
        <w:keepNext w:val="false"/>
        <w:keepLines w:val="false"/>
        <w:pageBreakBefore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FF0000"/>
          <w:position w:val="0"/>
          <w:sz w:val="24"/>
          <w:sz w:val="24"/>
          <w:szCs w:val="24"/>
          <w:u w:val="none"/>
          <w:shd w:fill="auto" w:val="clear"/>
          <w:vertAlign w:val="baseline"/>
        </w:rPr>
        <w:t xml:space="preserve"> </w:t>
      </w:r>
    </w:p>
    <w:tbl>
      <w:tblPr>
        <w:tblStyle w:val="Table29"/>
        <w:tblW w:w="10068" w:type="dxa"/>
        <w:jc w:val="left"/>
        <w:tblInd w:w="302" w:type="dxa"/>
        <w:tblLayout w:type="fixed"/>
        <w:tblCellMar>
          <w:top w:w="0" w:type="dxa"/>
          <w:left w:w="108" w:type="dxa"/>
          <w:bottom w:w="0" w:type="dxa"/>
          <w:right w:w="108" w:type="dxa"/>
        </w:tblCellMar>
        <w:tblLook w:val="0000"/>
      </w:tblPr>
      <w:tblGrid>
        <w:gridCol w:w="2817"/>
        <w:gridCol w:w="7250"/>
      </w:tblGrid>
      <w:tr>
        <w:trPr>
          <w:trHeight w:val="1400" w:hRule="atLeast"/>
        </w:trPr>
        <w:tc>
          <w:tcPr>
            <w:tcW w:w="281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22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Suggerimenti, proposte, strategie che hanno particolarmente funzionato e che potrebbero essere riproposti; criticità emerse su cui intervenire, etc. </w:t>
            </w:r>
            <w:r>
              <w:rPr>
                <w:rFonts w:eastAsia="Tahoma" w:cs="Tahoma" w:ascii="Tahoma" w:hAnsi="Tahoma"/>
                <w:b/>
                <w:i w:val="false"/>
                <w:caps w:val="false"/>
                <w:smallCaps w:val="false"/>
                <w:strike w:val="false"/>
                <w:dstrike w:val="false"/>
                <w:color w:val="FF0000"/>
                <w:position w:val="0"/>
                <w:sz w:val="24"/>
                <w:sz w:val="24"/>
                <w:szCs w:val="24"/>
                <w:u w:val="none"/>
                <w:shd w:fill="auto" w:val="clear"/>
                <w:vertAlign w:val="baseline"/>
              </w:rPr>
              <w:t xml:space="preserve"> </w:t>
            </w:r>
          </w:p>
        </w:tc>
        <w:tc>
          <w:tcPr>
            <w:tcW w:w="725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Tahoma" w:cs="Tahoma" w:ascii="Tahoma" w:hAnsi="Tahoma"/>
                <w:b/>
                <w:i w:val="false"/>
                <w:caps w:val="false"/>
                <w:smallCaps w:val="false"/>
                <w:strike w:val="false"/>
                <w:dstrike w:val="false"/>
                <w:color w:val="FF0000"/>
                <w:position w:val="0"/>
                <w:sz w:val="24"/>
                <w:sz w:val="24"/>
                <w:szCs w:val="24"/>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Tahoma" w:cs="Tahoma" w:ascii="Tahoma" w:hAnsi="Tahoma"/>
                <w:b/>
                <w:i w:val="false"/>
                <w:caps w:val="false"/>
                <w:smallCaps w:val="false"/>
                <w:strike w:val="false"/>
                <w:dstrike w:val="false"/>
                <w:color w:val="FF0000"/>
                <w:position w:val="0"/>
                <w:sz w:val="24"/>
                <w:sz w:val="24"/>
                <w:szCs w:val="24"/>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FF0000"/>
          <w:position w:val="0"/>
          <w:sz w:val="24"/>
          <w:sz w:val="24"/>
          <w:szCs w:val="24"/>
          <w:u w:val="none"/>
          <w:shd w:fill="auto" w:val="clear"/>
          <w:vertAlign w:val="baseline"/>
        </w:rPr>
        <w:t xml:space="preserve"> </w:t>
      </w:r>
    </w:p>
    <w:p>
      <w:pPr>
        <w:pStyle w:val="LOnormal"/>
        <w:keepNext w:val="true"/>
        <w:keepLines/>
        <w:pageBreakBefore w:val="false"/>
        <w:widowControl/>
        <w:shd w:val="clear" w:fill="auto"/>
        <w:spacing w:lineRule="auto" w:line="259" w:before="0" w:after="0"/>
        <w:ind w:left="79"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Interventi necessari per garantire il diritto allo studio e la frequenza </w:t>
      </w:r>
    </w:p>
    <w:p>
      <w:pPr>
        <w:pStyle w:val="LOnormal"/>
        <w:keepNext w:val="true"/>
        <w:keepLines/>
        <w:pageBreakBefore w:val="false"/>
        <w:widowControl/>
        <w:shd w:val="clear" w:fill="auto"/>
        <w:spacing w:lineRule="auto" w:line="259" w:before="0" w:after="215"/>
        <w:ind w:left="-17"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true"/>
        <w:keepLines/>
        <w:pageBreakBefore w:val="false"/>
        <w:widowControl/>
        <w:shd w:val="clear" w:fill="auto"/>
        <w:spacing w:lineRule="auto" w:line="259" w:before="0" w:after="0"/>
        <w:ind w:left="76"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Assistenza  </w:t>
      </w:r>
    </w:p>
    <w:tbl>
      <w:tblPr>
        <w:tblStyle w:val="Table30"/>
        <w:tblW w:w="10339" w:type="dxa"/>
        <w:jc w:val="left"/>
        <w:tblInd w:w="186" w:type="dxa"/>
        <w:tblLayout w:type="fixed"/>
        <w:tblCellMar>
          <w:top w:w="0" w:type="dxa"/>
          <w:left w:w="108" w:type="dxa"/>
          <w:bottom w:w="0" w:type="dxa"/>
          <w:right w:w="108" w:type="dxa"/>
        </w:tblCellMar>
        <w:tblLook w:val="0000"/>
      </w:tblPr>
      <w:tblGrid>
        <w:gridCol w:w="1546"/>
        <w:gridCol w:w="3264"/>
        <w:gridCol w:w="5025"/>
        <w:gridCol w:w="503"/>
      </w:tblGrid>
      <w:tr>
        <w:trPr>
          <w:trHeight w:val="4713" w:hRule="atLeast"/>
        </w:trPr>
        <w:tc>
          <w:tcPr>
            <w:tcW w:w="4810"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37"/>
              <w:ind w:left="34" w:right="5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Assistenza di base (</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per azioni di mera assistenza materiale, non riconducibili ad interventi educativi</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348" w:before="0" w:after="0"/>
              <w:ind w:left="20" w:right="2256"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igienica             </w:t>
            </w:r>
            <w:r>
              <w:rPr>
                <w:rFonts w:eastAsia="Cambria Math" w:cs="Cambria Math" w:ascii="Cambria Math" w:hAnsi="Cambria Math"/>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 spostamenti       </w:t>
            </w:r>
            <w:r>
              <w:rPr>
                <w:rFonts w:eastAsia="Cambria Math" w:cs="Cambria Math" w:ascii="Cambria Math" w:hAnsi="Cambria Math"/>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 mensa               </w:t>
            </w:r>
            <w:r>
              <w:rPr>
                <w:rFonts w:eastAsia="Cambria Math" w:cs="Cambria Math" w:ascii="Cambria Math" w:hAnsi="Cambria Math"/>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 </w:t>
            </w:r>
          </w:p>
          <w:p>
            <w:pPr>
              <w:pStyle w:val="LOnormal"/>
              <w:keepNext w:val="false"/>
              <w:keepLines w:val="false"/>
              <w:widowControl w:val="false"/>
              <w:shd w:val="clear" w:fill="auto"/>
              <w:spacing w:lineRule="auto" w:line="259" w:before="0" w:after="75"/>
              <w:ind w:left="20" w:right="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altro                  </w:t>
            </w:r>
            <w:r>
              <w:rPr>
                <w:rFonts w:eastAsia="Cambria Math" w:cs="Cambria Math" w:ascii="Cambria Math" w:hAnsi="Cambria Math"/>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 (specificare………………………….) </w:t>
            </w:r>
          </w:p>
          <w:p>
            <w:pPr>
              <w:pStyle w:val="LOnormal"/>
              <w:keepNext w:val="false"/>
              <w:keepLines w:val="false"/>
              <w:widowControl w:val="false"/>
              <w:shd w:val="clear" w:fill="auto"/>
              <w:spacing w:lineRule="auto" w:line="259" w:before="0" w:after="0"/>
              <w:ind w:left="3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Dati relativi all’assistenza di base (collaboratori scolastici,  organizzazione oraria ritenuta necessaria)</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 xml:space="preserve"> </w:t>
            </w:r>
          </w:p>
        </w:tc>
        <w:tc>
          <w:tcPr>
            <w:tcW w:w="5528"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35" w:before="0" w:after="102"/>
              <w:ind w:left="14" w:right="365"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Assistenza specialistica all’autonomia e/o alla comunicazione (</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per azioni riconducibili ad interventi educativi</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99"/>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single"/>
                <w:shd w:fill="auto" w:val="clear"/>
                <w:vertAlign w:val="baseline"/>
              </w:rPr>
              <w:t>Comunicazione:</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336" w:before="0" w:after="0"/>
              <w:ind w:left="2" w:right="682"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assistenza a bambini/e con disabilità visiva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assistenza a bambini/e con disabilità uditiva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18" w:before="0" w:after="8"/>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assistenza ad alunni/e  con disabilità intellettive e disturbi del neurosviluppo</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33"/>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9"/>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p>
            <w:pPr>
              <w:pStyle w:val="LOnormal"/>
              <w:keepNext w:val="false"/>
              <w:keepLines w:val="false"/>
              <w:widowControl w:val="false"/>
              <w:shd w:val="clear" w:fill="auto"/>
              <w:spacing w:lineRule="auto" w:line="259" w:before="0" w:after="58"/>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single"/>
                <w:shd w:fill="auto" w:val="clear"/>
                <w:vertAlign w:val="baseline"/>
              </w:rPr>
              <w:t>Educazione e sviluppo dell'autonomia, nella:</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312" w:before="0" w:after="0"/>
              <w:ind w:left="2" w:right="3533"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cura di sé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mensa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p>
            <w:pPr>
              <w:pStyle w:val="LOnormal"/>
              <w:keepNext w:val="false"/>
              <w:keepLines w:val="false"/>
              <w:widowControl w:val="false"/>
              <w:shd w:val="clear" w:fill="auto"/>
              <w:spacing w:lineRule="auto" w:line="259" w:before="0" w:after="58"/>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altro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(specificare ……………………………………………….) </w:t>
            </w:r>
          </w:p>
          <w:p>
            <w:pPr>
              <w:pStyle w:val="LOnormal"/>
              <w:keepNext w:val="false"/>
              <w:keepLines w:val="false"/>
              <w:widowControl w:val="false"/>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Dati relativi agli interventi educativi all’autonomia e alla comunicazione (educatori, organizzazione oraria ritenuta necessaria)</w:t>
            </w:r>
            <w:r>
              <w:rPr>
                <w:rFonts w:eastAsia="Calibri" w:cs="Calibri"/>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2859" w:hRule="atLeast"/>
        </w:trPr>
        <w:tc>
          <w:tcPr>
            <w:tcW w:w="9835" w:type="dxa"/>
            <w:gridSpan w:val="3"/>
            <w:tcBorders>
              <w:top w:val="single" w:sz="4" w:space="0" w:color="000000"/>
              <w:left w:val="single" w:sz="6"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46"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Esigenze di tipo sanitario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comprendono le eventuali somministrazioni di farmaci o altri interventi a supporto di funzioni vitali da assicurare, secondo i bisogni, durante l’orario scolastico.  Somministrazioni di farmaci: </w:t>
            </w:r>
          </w:p>
          <w:p>
            <w:pPr>
              <w:pStyle w:val="LOnormal"/>
              <w:keepNext w:val="false"/>
              <w:keepLines w:val="false"/>
              <w:widowControl w:val="false"/>
              <w:shd w:val="clear" w:fill="auto"/>
              <w:spacing w:lineRule="auto" w:line="259" w:before="0" w:after="2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35" w:before="0" w:after="1"/>
              <w:ind w:left="0" w:right="42"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pPr>
              <w:pStyle w:val="LOnormal"/>
              <w:keepNext w:val="false"/>
              <w:keepLines w:val="false"/>
              <w:widowControl w:val="false"/>
              <w:shd w:val="clear" w:fill="auto"/>
              <w:spacing w:lineRule="auto" w:line="235" w:before="0" w:after="0"/>
              <w:ind w:left="0" w:right="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 comportano cognizioni specialistiche e discrezionalità tecnica da parte dell’adulto somministratore, tali da richiedere il coinvolgimento di figure professionali esterne. </w:t>
            </w:r>
          </w:p>
          <w:p>
            <w:pPr>
              <w:pStyle w:val="LOnormal"/>
              <w:keepNext w:val="false"/>
              <w:keepLines w:val="false"/>
              <w:widowControl w:val="false"/>
              <w:shd w:val="clear" w:fill="auto"/>
              <w:spacing w:lineRule="auto" w:line="259" w:before="0" w:after="2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Altre esigenze ed interventi non riferibili esclusivamente alla specifica disabilità sono definiti nelle modalità ritenute più idonee, conservando la relativa documentazione nel fascicolo personale dell’alunno o dell’alunna. </w:t>
            </w:r>
          </w:p>
        </w:tc>
        <w:tc>
          <w:tcPr>
            <w:tcW w:w="503"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59" w:before="0" w:after="16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r>
      <w:tr>
        <w:trPr>
          <w:trHeight w:val="961" w:hRule="atLeast"/>
        </w:trPr>
        <w:tc>
          <w:tcPr>
            <w:tcW w:w="1546" w:type="dxa"/>
            <w:tcBorders>
              <w:top w:val="single" w:sz="4" w:space="0" w:color="000000"/>
              <w:left w:val="single" w:sz="6"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0"/>
              <w:ind w:left="5"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Arredi speciali, Ausili didattici, informatici, ecc.) </w:t>
            </w:r>
          </w:p>
        </w:tc>
        <w:tc>
          <w:tcPr>
            <w:tcW w:w="8792" w:type="dxa"/>
            <w:gridSpan w:val="3"/>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Specificare la tipologia e le modalità di utilizzo  </w:t>
            </w:r>
          </w:p>
        </w:tc>
      </w:tr>
    </w:tbl>
    <w:p>
      <w:pPr>
        <w:pStyle w:val="LOnormal"/>
        <w:keepNext w:val="false"/>
        <w:keepLines w:val="false"/>
        <w:pageBreakBefore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p>
    <w:tbl>
      <w:tblPr>
        <w:tblStyle w:val="Table31"/>
        <w:tblW w:w="10226" w:type="dxa"/>
        <w:jc w:val="left"/>
        <w:tblInd w:w="110" w:type="dxa"/>
        <w:tblLayout w:type="fixed"/>
        <w:tblCellMar>
          <w:top w:w="0" w:type="dxa"/>
          <w:left w:w="108" w:type="dxa"/>
          <w:bottom w:w="0" w:type="dxa"/>
          <w:right w:w="108" w:type="dxa"/>
        </w:tblCellMar>
        <w:tblLook w:val="0000"/>
      </w:tblPr>
      <w:tblGrid>
        <w:gridCol w:w="2117"/>
        <w:gridCol w:w="8108"/>
      </w:tblGrid>
      <w:tr>
        <w:trPr>
          <w:trHeight w:val="2753" w:hRule="atLeast"/>
        </w:trPr>
        <w:tc>
          <w:tcPr>
            <w:tcW w:w="211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5"/>
              <w:ind w:left="0" w:right="36"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Proposta del numero di ore di sostegno per l'anno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successivo</w:t>
            </w: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8108"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90" w:before="0" w:after="0"/>
              <w:ind w:left="2" w:right="56"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Partendo dall'organizzazione delle attività di sostegno didattico e dalle osservazioni sistematiche svolte, tenuto conto</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 xml:space="preserve"> </w:t>
            </w:r>
            <w:r>
              <w:rPr>
                <w:rFonts w:eastAsia="Arimo" w:cs="Arimo" w:ascii="Arimo" w:hAnsi="Arimo"/>
                <w:b w:val="false"/>
                <w:i w:val="false"/>
                <w:caps w:val="false"/>
                <w:smallCaps w:val="false"/>
                <w:strike w:val="false"/>
                <w:dstrike w:val="false"/>
                <w:color w:val="000000"/>
                <w:position w:val="0"/>
                <w:sz w:val="28"/>
                <w:sz w:val="28"/>
                <w:szCs w:val="2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del Verbale di accertamento</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 </w:t>
            </w:r>
            <w:r>
              <w:rPr>
                <w:rFonts w:eastAsia="Arimo" w:cs="Arimo" w:ascii="Arimo" w:hAnsi="Arimo"/>
                <w:b/>
                <w:i w:val="false"/>
                <w:caps w:val="false"/>
                <w:smallCaps w:val="false"/>
                <w:strike w:val="false"/>
                <w:dstrike w:val="false"/>
                <w:color w:val="000000"/>
                <w:position w:val="0"/>
                <w:sz w:val="28"/>
                <w:sz w:val="28"/>
                <w:szCs w:val="2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del Profilo di Funzionamento, e  del suo eventuale </w:t>
            </w:r>
            <w:r>
              <w:rPr>
                <w:rFonts w:eastAsia="Arimo" w:cs="Arimo" w:ascii="Arimo" w:hAnsi="Arimo"/>
                <w:b w:val="false"/>
                <w:i w:val="false"/>
                <w:caps w:val="false"/>
                <w:smallCaps w:val="false"/>
                <w:strike w:val="false"/>
                <w:dstrike w:val="false"/>
                <w:color w:val="000000"/>
                <w:position w:val="0"/>
                <w:sz w:val="28"/>
                <w:sz w:val="28"/>
                <w:szCs w:val="2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16"/>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Ore di sostegno richieste per l'a. s. successivo ___________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con la seguente motivazione:………………………………………………………………………. </w:t>
            </w:r>
          </w:p>
        </w:tc>
      </w:tr>
      <w:tr>
        <w:trPr>
          <w:trHeight w:val="3447" w:hRule="atLeast"/>
        </w:trPr>
        <w:tc>
          <w:tcPr>
            <w:tcW w:w="2117"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2" w:before="0" w:after="124"/>
              <w:ind w:left="0" w:right="152"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Proposta delle risorse da destinare agli interventi di assistenza igienica e di base e delle risorse professionali da destinare all'assistenza, all'autonomia e/o alla comunicazione, per l'anno successivo</w:t>
            </w: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22"/>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(Art. 7, lettera d) D.Lgs </w:t>
            </w:r>
          </w:p>
          <w:p>
            <w:pPr>
              <w:pStyle w:val="LOnormal"/>
              <w:keepNext w:val="false"/>
              <w:keepLines w:val="false"/>
              <w:widowControl w:val="false"/>
              <w:shd w:val="clear" w:fill="auto"/>
              <w:tabs>
                <w:tab w:val="clear" w:pos="720"/>
                <w:tab w:val="center" w:pos="1032" w:leader="none"/>
              </w:tabs>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ab/>
              <w:t>66/2017)</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810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11"/>
              <w:ind w:left="2" w:right="57"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Partendo dalle osservazioni descritte nelle Sezioni 4 e 6 e dagli interventi descritti nelle Sezioni n. 5 e 7, tenuto conto </w:t>
            </w:r>
            <w:r>
              <w:rPr>
                <w:rFonts w:eastAsia="Arimo" w:cs="Arimo" w:ascii="Arimo" w:hAnsi="Arimo"/>
                <w:b w:val="false"/>
                <w:i w:val="false"/>
                <w:caps w:val="false"/>
                <w:smallCaps w:val="false"/>
                <w:strike w:val="false"/>
                <w:dstrike w:val="false"/>
                <w:color w:val="000000"/>
                <w:position w:val="0"/>
                <w:sz w:val="28"/>
                <w:sz w:val="28"/>
                <w:szCs w:val="2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del Verbale di accertamento</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Arimo" w:cs="Arimo" w:ascii="Arimo" w:hAnsi="Arimo"/>
                <w:b/>
                <w:i w:val="false"/>
                <w:caps w:val="false"/>
                <w:smallCaps w:val="false"/>
                <w:strike w:val="false"/>
                <w:dstrike w:val="false"/>
                <w:color w:val="000000"/>
                <w:position w:val="0"/>
                <w:sz w:val="28"/>
                <w:sz w:val="28"/>
                <w:szCs w:val="2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del Profilo di Funzionamento, e  del suo eventuale </w:t>
            </w:r>
            <w:r>
              <w:rPr>
                <w:rFonts w:eastAsia="Arimo" w:cs="Arimo" w:ascii="Arimo" w:hAnsi="Arimo"/>
                <w:b w:val="false"/>
                <w:i w:val="false"/>
                <w:caps w:val="false"/>
                <w:smallCaps w:val="false"/>
                <w:strike w:val="false"/>
                <w:dstrike w:val="false"/>
                <w:color w:val="000000"/>
                <w:position w:val="0"/>
                <w:sz w:val="28"/>
                <w:sz w:val="28"/>
                <w:szCs w:val="2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aggiornamento, e dei risultati raggiunti, nonché di eventuali difficoltà emerse durante l'anno: </w:t>
            </w:r>
          </w:p>
          <w:p>
            <w:pPr>
              <w:pStyle w:val="LOnormal"/>
              <w:keepNext w:val="false"/>
              <w:keepLines w:val="false"/>
              <w:widowControl w:val="false"/>
              <w:numPr>
                <w:ilvl w:val="0"/>
                <w:numId w:val="1"/>
              </w:numPr>
              <w:shd w:val="clear" w:fill="auto"/>
              <w:spacing w:lineRule="auto" w:line="252" w:before="0" w:after="85"/>
              <w:ind w:left="2" w:right="28" w:hanging="2"/>
              <w:jc w:val="left"/>
              <w:rPr>
                <w:caps w:val="false"/>
                <w:smallCaps w:val="fals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si indica il fabbisogno di risorse da destinare agli interventi di assistenza igienica e di base, nel modo seguente……………………………………………………………………………………………. </w:t>
            </w:r>
          </w:p>
          <w:p>
            <w:pPr>
              <w:pStyle w:val="LOnormal"/>
              <w:keepNext w:val="false"/>
              <w:keepLines w:val="false"/>
              <w:widowControl w:val="false"/>
              <w:numPr>
                <w:ilvl w:val="0"/>
                <w:numId w:val="1"/>
              </w:numPr>
              <w:shd w:val="clear" w:fill="auto"/>
              <w:spacing w:lineRule="auto" w:line="259" w:before="0" w:after="0"/>
              <w:ind w:left="2" w:right="28" w:hanging="2"/>
              <w:jc w:val="left"/>
              <w:rPr>
                <w:caps w:val="false"/>
                <w:smallCaps w:val="fals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si indica, come segue, il fabbisogno di risorse professionali da destinare all'assistenza, all'autonomia e/o alla comunicazione - nell’ambito di quanto previsto dal Decreto Interministeriale 182/2020 e dall’Accordo di cui all’art. 3, comma 5</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bis</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del D.Lgs 66/2017 e s.m.i. - per l'a. s. successivo:  tipologia di assistenza / figura professionale ________________________________________  per N. ore_________________(1).  </w:t>
            </w:r>
          </w:p>
        </w:tc>
      </w:tr>
      <w:tr>
        <w:trPr>
          <w:trHeight w:val="1109" w:hRule="atLeast"/>
        </w:trPr>
        <w:tc>
          <w:tcPr>
            <w:tcW w:w="211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23"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Eventuali esigenze correlate al trasporto dell’alunno/a             da e verso la scuola</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810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bl>
    <w:p>
      <w:pPr>
        <w:pStyle w:val="LOnormal"/>
        <w:keepNext w:val="false"/>
        <w:keepLines w:val="false"/>
        <w:pageBreakBefore w:val="false"/>
        <w:widowControl/>
        <w:shd w:val="clear" w:fill="auto"/>
        <w:spacing w:lineRule="auto" w:line="252" w:before="0" w:after="121"/>
        <w:ind w:left="9" w:right="169"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Come risulta da verbale n. ___ allegato </w:t>
      </w:r>
    </w:p>
    <w:p>
      <w:pPr>
        <w:pStyle w:val="LOnormal"/>
        <w:keepNext w:val="false"/>
        <w:keepLines w:val="false"/>
        <w:pageBreakBefore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tbl>
      <w:tblPr>
        <w:tblStyle w:val="Table32"/>
        <w:tblW w:w="10068" w:type="dxa"/>
        <w:jc w:val="left"/>
        <w:tblInd w:w="410" w:type="dxa"/>
        <w:tblLayout w:type="fixed"/>
        <w:tblCellMar>
          <w:top w:w="0" w:type="dxa"/>
          <w:left w:w="108" w:type="dxa"/>
          <w:bottom w:w="0" w:type="dxa"/>
          <w:right w:w="108" w:type="dxa"/>
        </w:tblCellMar>
        <w:tblLook w:val="0000"/>
      </w:tblPr>
      <w:tblGrid>
        <w:gridCol w:w="536"/>
        <w:gridCol w:w="2866"/>
        <w:gridCol w:w="2981"/>
        <w:gridCol w:w="3684"/>
      </w:tblGrid>
      <w:tr>
        <w:trPr>
          <w:trHeight w:val="535" w:hRule="atLeast"/>
        </w:trPr>
        <w:tc>
          <w:tcPr>
            <w:tcW w:w="536"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59" w:before="0" w:after="16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c>
          <w:tcPr>
            <w:tcW w:w="2866" w:type="dxa"/>
            <w:tcBorders>
              <w:top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377"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Nome e Cognome </w:t>
            </w:r>
          </w:p>
        </w:tc>
        <w:tc>
          <w:tcPr>
            <w:tcW w:w="29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*specificare a quale titolo ciascun componente interviene al GLO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68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02"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FIRMA </w:t>
            </w:r>
          </w:p>
        </w:tc>
      </w:tr>
      <w:tr>
        <w:trPr>
          <w:trHeight w:val="485" w:hRule="atLeast"/>
        </w:trPr>
        <w:tc>
          <w:tcPr>
            <w:tcW w:w="536"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59" w:before="0" w:after="0"/>
              <w:ind w:left="152"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1.</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66" w:type="dxa"/>
            <w:tcBorders>
              <w:top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3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68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58"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487" w:hRule="atLeast"/>
        </w:trPr>
        <w:tc>
          <w:tcPr>
            <w:tcW w:w="536"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59" w:before="0" w:after="0"/>
              <w:ind w:left="89"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2.</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66" w:type="dxa"/>
            <w:tcBorders>
              <w:top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68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58"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485" w:hRule="atLeast"/>
        </w:trPr>
        <w:tc>
          <w:tcPr>
            <w:tcW w:w="536"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59" w:before="0" w:after="0"/>
              <w:ind w:left="89"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3.</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66" w:type="dxa"/>
            <w:tcBorders>
              <w:top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68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58"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487" w:hRule="atLeast"/>
        </w:trPr>
        <w:tc>
          <w:tcPr>
            <w:tcW w:w="536"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59" w:before="0" w:after="0"/>
              <w:ind w:left="89"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4.</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66" w:type="dxa"/>
            <w:tcBorders>
              <w:top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68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58"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485" w:hRule="atLeast"/>
        </w:trPr>
        <w:tc>
          <w:tcPr>
            <w:tcW w:w="536"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59" w:before="0" w:after="0"/>
              <w:ind w:left="89"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5.</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66" w:type="dxa"/>
            <w:tcBorders>
              <w:top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68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58"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487" w:hRule="atLeast"/>
        </w:trPr>
        <w:tc>
          <w:tcPr>
            <w:tcW w:w="536"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59" w:before="0" w:after="0"/>
              <w:ind w:left="89"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6.</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66" w:type="dxa"/>
            <w:tcBorders>
              <w:top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68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58"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487" w:hRule="atLeast"/>
        </w:trPr>
        <w:tc>
          <w:tcPr>
            <w:tcW w:w="536"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59" w:before="0" w:after="0"/>
              <w:ind w:left="89"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7.</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66" w:type="dxa"/>
            <w:tcBorders>
              <w:top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68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58"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117"/>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shd w:val="clear" w:fill="auto"/>
        <w:spacing w:lineRule="auto" w:line="259" w:before="0" w:after="119"/>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shd w:val="clear" w:fill="auto"/>
        <w:spacing w:lineRule="auto" w:line="362" w:before="0" w:after="0"/>
        <w:ind w:left="14" w:right="10611"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true"/>
        <w:keepLines/>
        <w:pageBreakBefore w:val="false"/>
        <w:widowControl/>
        <w:pBdr>
          <w:bottom w:val="single" w:sz="4" w:space="1" w:color="000000"/>
        </w:pBdr>
        <w:shd w:val="clear" w:fill="auto"/>
        <w:spacing w:lineRule="auto" w:line="259" w:before="240" w:after="107"/>
        <w:ind w:left="79"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12. PEI Provvisorio per l'a. s. successivo  </w:t>
      </w:r>
    </w:p>
    <w:p>
      <w:pPr>
        <w:pStyle w:val="LOnormal"/>
        <w:keepNext w:val="false"/>
        <w:keepLines w:val="false"/>
        <w:pageBreakBefore w:val="false"/>
        <w:widowControl/>
        <w:shd w:val="clear" w:fill="auto"/>
        <w:spacing w:lineRule="auto" w:line="259" w:before="0" w:after="0"/>
        <w:ind w:left="8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16"/>
          <w:sz w:val="16"/>
          <w:szCs w:val="16"/>
          <w:u w:val="none"/>
          <w:shd w:fill="auto" w:val="clear"/>
          <w:vertAlign w:val="baseline"/>
        </w:rPr>
        <w:t xml:space="preserve">[da compilare a seguito del primo accertamento della condizione di disabilità in età evolutiva ai fini dell’inclusione scolastica] </w:t>
      </w:r>
    </w:p>
    <w:p>
      <w:pPr>
        <w:pStyle w:val="LOnormal"/>
        <w:keepNext w:val="false"/>
        <w:keepLines w:val="false"/>
        <w:pageBreakBefore w:val="false"/>
        <w:widowControl/>
        <w:shd w:val="clear" w:fill="auto"/>
        <w:spacing w:lineRule="auto" w:line="259" w:before="0" w:after="166"/>
        <w:ind w:left="52" w:right="-2"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mc:AlternateContent>
          <mc:Choice Requires="wpg">
            <w:drawing>
              <wp:anchor behindDoc="0" distT="0" distB="0" distL="0" distR="0" simplePos="0" locked="0" layoutInCell="0" allowOverlap="1" relativeHeight="2">
                <wp:simplePos x="0" y="0"/>
                <wp:positionH relativeFrom="column">
                  <wp:posOffset>0</wp:posOffset>
                </wp:positionH>
                <wp:positionV relativeFrom="paragraph">
                  <wp:posOffset>635</wp:posOffset>
                </wp:positionV>
                <wp:extent cx="6748145" cy="8255"/>
                <wp:effectExtent l="0" t="0" r="0" b="0"/>
                <wp:wrapNone/>
                <wp:docPr id="8" name="Immagine5"/>
                <a:graphic xmlns:a="http://schemas.openxmlformats.org/drawingml/2006/main">
                  <a:graphicData uri="http://schemas.microsoft.com/office/word/2010/wordprocessingGroup">
                    <wpg:wgp>
                      <wpg:cNvGrpSpPr/>
                      <wpg:grpSpPr>
                        <a:xfrm>
                          <a:off x="0" y="0"/>
                          <a:ext cx="6747480" cy="7560"/>
                        </a:xfrm>
                      </wpg:grpSpPr>
                      <wpg:grpSp>
                        <wpg:cNvGrpSpPr/>
                        <wpg:grpSpPr>
                          <a:xfrm>
                            <a:off x="0" y="0"/>
                            <a:ext cx="6747480" cy="7560"/>
                          </a:xfrm>
                        </wpg:grpSpPr>
                        <wps:wsp>
                          <wps:cNvSpPr/>
                          <wps:spPr>
                            <a:xfrm>
                              <a:off x="0" y="0"/>
                              <a:ext cx="6747480" cy="4320"/>
                            </a:xfrm>
                            <a:prstGeom prst="rect">
                              <a:avLst/>
                            </a:prstGeom>
                            <a:noFill/>
                            <a:ln w="0">
                              <a:noFill/>
                            </a:ln>
                          </wps:spPr>
                          <wps:style>
                            <a:lnRef idx="0"/>
                            <a:fillRef idx="0"/>
                            <a:effectRef idx="0"/>
                            <a:fontRef idx="minor"/>
                          </wps:style>
                          <wps:bodyPr/>
                        </wps:wsp>
                        <wps:wsp>
                          <wps:cNvSpPr/>
                          <wps:spPr>
                            <a:xfrm>
                              <a:off x="0" y="0"/>
                              <a:ext cx="6747480" cy="7560"/>
                            </a:xfrm>
                            <a:custGeom>
                              <a:avLst/>
                              <a:gdLst/>
                              <a:ahLst/>
                              <a:rect l="l" t="t" r="r" b="b"/>
                              <a:pathLst>
                                <a:path w="6746494" h="9144">
                                  <a:moveTo>
                                    <a:pt x="0" y="0"/>
                                  </a:moveTo>
                                  <a:lnTo>
                                    <a:pt x="6746494" y="0"/>
                                  </a:lnTo>
                                  <a:lnTo>
                                    <a:pt x="6746494" y="9144"/>
                                  </a:lnTo>
                                  <a:lnTo>
                                    <a:pt x="0" y="9144"/>
                                  </a:lnTo>
                                  <a:lnTo>
                                    <a:pt x="0" y="0"/>
                                  </a:lnTo>
                                </a:path>
                              </a:pathLst>
                            </a:custGeom>
                            <a:solidFill>
                              <a:srgbClr val="000000"/>
                            </a:solidFill>
                            <a:ln w="0">
                              <a:noFill/>
                            </a:ln>
                          </wps:spPr>
                          <wps:style>
                            <a:lnRef idx="0"/>
                            <a:fillRef idx="0"/>
                            <a:effectRef idx="0"/>
                            <a:fontRef idx="minor"/>
                          </wps:style>
                          <wps:bodyPr/>
                        </wps:wsp>
                      </wpg:grpSp>
                    </wpg:wgp>
                  </a:graphicData>
                </a:graphic>
              </wp:anchor>
            </w:drawing>
          </mc:Choice>
          <mc:Fallback>
            <w:pict>
              <v:group id="shape_0" alt="Immagine5" style="position:absolute;margin-left:0pt;margin-top:0.05pt;width:531.3pt;height:0.6pt" coordorigin="0,1" coordsize="10626,12">
                <v:group id="shape_0" style="position:absolute;left:0;top:1;width:10626;height:12">
                  <v:rect id="shape_0" stroked="f" style="position:absolute;left:0;top:1;width:10625;height:6;mso-wrap-style:none;v-text-anchor:middle">
                    <v:fill o:detectmouseclick="t" on="false"/>
                    <v:stroke color="#3465a4" joinstyle="round" endcap="flat"/>
                    <w10:wrap type="none"/>
                  </v:rect>
                </v:group>
              </v:group>
            </w:pict>
          </mc:Fallback>
        </mc:AlternateContent>
      </w:r>
    </w:p>
    <w:tbl>
      <w:tblPr>
        <w:tblStyle w:val="Table33"/>
        <w:tblW w:w="10034" w:type="dxa"/>
        <w:jc w:val="left"/>
        <w:tblInd w:w="205" w:type="dxa"/>
        <w:tblLayout w:type="fixed"/>
        <w:tblCellMar>
          <w:top w:w="0" w:type="dxa"/>
          <w:left w:w="108" w:type="dxa"/>
          <w:bottom w:w="0" w:type="dxa"/>
          <w:right w:w="108" w:type="dxa"/>
        </w:tblCellMar>
        <w:tblLook w:val="0000"/>
      </w:tblPr>
      <w:tblGrid>
        <w:gridCol w:w="2110"/>
        <w:gridCol w:w="2127"/>
        <w:gridCol w:w="993"/>
        <w:gridCol w:w="995"/>
        <w:gridCol w:w="1132"/>
        <w:gridCol w:w="1133"/>
        <w:gridCol w:w="1543"/>
      </w:tblGrid>
      <w:tr>
        <w:trPr>
          <w:trHeight w:val="1934" w:hRule="atLeast"/>
          <w:cantSplit w:val="true"/>
        </w:trPr>
        <w:tc>
          <w:tcPr>
            <w:tcW w:w="2110" w:type="dxa"/>
            <w:vMerge w:val="restart"/>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61"/>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61"/>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23"/>
              <w:ind w:left="0" w:right="18"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Proposta del numero di ore di sostegno alla classe per l'anno successivo</w:t>
            </w: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6"/>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(Art. 7, lettera d) D.Lgs </w:t>
            </w:r>
          </w:p>
          <w:p>
            <w:pPr>
              <w:pStyle w:val="LOnormal"/>
              <w:keepNext w:val="false"/>
              <w:keepLines w:val="false"/>
              <w:widowControl w:val="false"/>
              <w:shd w:val="clear" w:fill="auto"/>
              <w:tabs>
                <w:tab w:val="clear" w:pos="720"/>
                <w:tab w:val="center" w:pos="1032" w:leader="none"/>
              </w:tabs>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ab/>
              <w:t xml:space="preserve">66/2017) </w:t>
            </w:r>
          </w:p>
        </w:tc>
        <w:tc>
          <w:tcPr>
            <w:tcW w:w="7923" w:type="dxa"/>
            <w:gridSpan w:val="6"/>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2" w:before="0" w:after="1"/>
              <w:ind w:left="2" w:right="62"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p>
            <w:pPr>
              <w:pStyle w:val="LOnormal"/>
              <w:keepNext w:val="false"/>
              <w:keepLines w:val="false"/>
              <w:widowControl w:val="false"/>
              <w:shd w:val="clear" w:fill="auto"/>
              <w:spacing w:lineRule="auto" w:line="259" w:before="0" w:after="117"/>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1394" w:hRule="atLeast"/>
          <w:cantSplit w:val="true"/>
        </w:trPr>
        <w:tc>
          <w:tcPr>
            <w:tcW w:w="2110" w:type="dxa"/>
            <w:vMerge w:val="continue"/>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76"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c>
          <w:tcPr>
            <w:tcW w:w="212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28"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16"/>
                <w:sz w:val="16"/>
                <w:szCs w:val="16"/>
                <w:u w:val="none"/>
                <w:shd w:fill="auto" w:val="clear"/>
                <w:vertAlign w:val="baseline"/>
              </w:rPr>
              <w:t>Entità delle difficoltà nello svolgimento delle attività comprese in ciascun dominio/dimensione tenendo conto dei fattori ambientali implicati</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99"/>
              <w:ind w:left="0" w:right="62"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Assente </w:t>
            </w:r>
          </w:p>
          <w:p>
            <w:pPr>
              <w:pStyle w:val="LOnormal"/>
              <w:keepNext w:val="false"/>
              <w:keepLines w:val="false"/>
              <w:widowControl w:val="false"/>
              <w:shd w:val="clear" w:fill="auto"/>
              <w:spacing w:lineRule="auto" w:line="259" w:before="0" w:after="0"/>
              <w:ind w:left="0" w:right="65"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995"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99"/>
              <w:ind w:left="25" w:right="0"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Lieve</w:t>
            </w:r>
            <w:r>
              <w:rPr>
                <w:rFonts w:eastAsia="Arimo" w:cs="Arimo" w:ascii="Arimo" w:hAnsi="Arimo"/>
                <w:b w:val="false"/>
                <w:i w:val="false"/>
                <w:caps w:val="false"/>
                <w:smallCaps w:val="false"/>
                <w:strike w:val="false"/>
                <w:dstrike w:val="false"/>
                <w:color w:val="000000"/>
                <w:position w:val="0"/>
                <w:sz w:val="18"/>
                <w:sz w:val="18"/>
                <w:szCs w:val="18"/>
                <w:u w:val="none"/>
                <w:shd w:fill="auto" w:val="clear"/>
                <w:vertAlign w:val="baseline"/>
              </w:rPr>
              <w:t></w:t>
            </w:r>
          </w:p>
          <w:p>
            <w:pPr>
              <w:pStyle w:val="LOnormal"/>
              <w:keepNext w:val="false"/>
              <w:keepLines w:val="false"/>
              <w:widowControl w:val="false"/>
              <w:shd w:val="clear" w:fill="auto"/>
              <w:spacing w:lineRule="auto" w:line="259" w:before="0" w:after="0"/>
              <w:ind w:left="0" w:right="62"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99"/>
              <w:ind w:left="0" w:right="66"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Media </w:t>
            </w:r>
          </w:p>
          <w:p>
            <w:pPr>
              <w:pStyle w:val="LOnormal"/>
              <w:keepNext w:val="false"/>
              <w:keepLines w:val="false"/>
              <w:widowControl w:val="false"/>
              <w:shd w:val="clear" w:fill="auto"/>
              <w:spacing w:lineRule="auto" w:line="259" w:before="0" w:after="0"/>
              <w:ind w:left="0" w:right="67"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99"/>
              <w:ind w:left="0" w:right="64"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Elevata </w:t>
            </w:r>
          </w:p>
          <w:p>
            <w:pPr>
              <w:pStyle w:val="LOnormal"/>
              <w:keepNext w:val="false"/>
              <w:keepLines w:val="false"/>
              <w:widowControl w:val="false"/>
              <w:shd w:val="clear" w:fill="auto"/>
              <w:spacing w:lineRule="auto" w:line="259" w:before="0" w:after="0"/>
              <w:ind w:left="0" w:right="65"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43"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99"/>
              <w:ind w:left="0" w:right="64"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Molto elevata </w:t>
            </w:r>
          </w:p>
          <w:p>
            <w:pPr>
              <w:pStyle w:val="LOnormal"/>
              <w:keepNext w:val="false"/>
              <w:keepLines w:val="false"/>
              <w:widowControl w:val="false"/>
              <w:shd w:val="clear" w:fill="auto"/>
              <w:spacing w:lineRule="auto" w:line="259" w:before="0" w:after="0"/>
              <w:ind w:left="0" w:right="62"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1513" w:hRule="atLeast"/>
          <w:cantSplit w:val="true"/>
        </w:trPr>
        <w:tc>
          <w:tcPr>
            <w:tcW w:w="2110" w:type="dxa"/>
            <w:vMerge w:val="continue"/>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76"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c>
          <w:tcPr>
            <w:tcW w:w="7923" w:type="dxa"/>
            <w:gridSpan w:val="6"/>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17"/>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Ore di sostegno richieste per l'a. s. successivo ___________ </w:t>
            </w:r>
          </w:p>
          <w:p>
            <w:pPr>
              <w:pStyle w:val="LOnormal"/>
              <w:keepNext w:val="false"/>
              <w:keepLines w:val="false"/>
              <w:widowControl w:val="false"/>
              <w:shd w:val="clear" w:fill="auto"/>
              <w:spacing w:lineRule="auto" w:line="259" w:before="0" w:after="12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con la seguente motivazione:……………………………………………………………………….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true"/>
        <w:keepLines/>
        <w:pageBreakBefore w:val="false"/>
        <w:widowControl/>
        <w:shd w:val="clear" w:fill="auto"/>
        <w:spacing w:lineRule="auto" w:line="259" w:before="0" w:after="0"/>
        <w:ind w:left="76"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Interventi necessari per garantire il diritto allo studio e la frequenza </w:t>
      </w:r>
    </w:p>
    <w:p>
      <w:pPr>
        <w:pStyle w:val="LOnormal"/>
        <w:keepNext w:val="true"/>
        <w:keepLines/>
        <w:pageBreakBefore w:val="false"/>
        <w:widowControl/>
        <w:shd w:val="clear" w:fill="auto"/>
        <w:spacing w:lineRule="auto" w:line="259" w:before="0" w:after="0"/>
        <w:ind w:left="76"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Assistenza  </w:t>
      </w:r>
    </w:p>
    <w:tbl>
      <w:tblPr>
        <w:tblStyle w:val="Table34"/>
        <w:tblW w:w="10340" w:type="dxa"/>
        <w:jc w:val="left"/>
        <w:tblInd w:w="184" w:type="dxa"/>
        <w:tblLayout w:type="fixed"/>
        <w:tblCellMar>
          <w:top w:w="0" w:type="dxa"/>
          <w:left w:w="108" w:type="dxa"/>
          <w:bottom w:w="0" w:type="dxa"/>
          <w:right w:w="108" w:type="dxa"/>
        </w:tblCellMar>
        <w:tblLook w:val="0000"/>
      </w:tblPr>
      <w:tblGrid>
        <w:gridCol w:w="2120"/>
        <w:gridCol w:w="276"/>
        <w:gridCol w:w="2552"/>
        <w:gridCol w:w="4888"/>
        <w:gridCol w:w="266"/>
        <w:gridCol w:w="238"/>
      </w:tblGrid>
      <w:tr>
        <w:trPr>
          <w:trHeight w:val="4442" w:hRule="atLeast"/>
        </w:trPr>
        <w:tc>
          <w:tcPr>
            <w:tcW w:w="4948" w:type="dxa"/>
            <w:gridSpan w:val="3"/>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35" w:before="0" w:after="120"/>
              <w:ind w:left="3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Assistenza di base (</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per azioni di mera assistenza materiale, non riconducibili ad interventi educativi</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96"/>
              <w:ind w:left="2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igienica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p>
            <w:pPr>
              <w:pStyle w:val="LOnormal"/>
              <w:keepNext w:val="false"/>
              <w:keepLines w:val="false"/>
              <w:widowControl w:val="false"/>
              <w:shd w:val="clear" w:fill="auto"/>
              <w:spacing w:lineRule="auto" w:line="350" w:before="0" w:after="3"/>
              <w:ind w:left="21" w:right="2633" w:hanging="0"/>
              <w:jc w:val="left"/>
              <w:rPr>
                <w:rFonts w:ascii="Tahoma" w:hAnsi="Tahoma" w:eastAsia="Tahoma" w:cs="Tahoma"/>
                <w:b w:val="false"/>
                <w:b w:val="false"/>
                <w:i w:val="false"/>
                <w:i w:val="false"/>
                <w:caps w:val="false"/>
                <w:smallCaps w:val="false"/>
                <w:strike w:val="false"/>
                <w:dstrike w:val="false"/>
                <w:color w:val="000000"/>
                <w:position w:val="0"/>
                <w:sz w:val="20"/>
                <w:sz w:val="19"/>
                <w:szCs w:val="19"/>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spostamenti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p>
            <w:pPr>
              <w:pStyle w:val="LOnormal"/>
              <w:keepNext w:val="false"/>
              <w:keepLines w:val="false"/>
              <w:widowControl w:val="false"/>
              <w:shd w:val="clear" w:fill="auto"/>
              <w:spacing w:lineRule="auto" w:line="350" w:before="0" w:after="3"/>
              <w:ind w:left="21" w:right="2633"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mensa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p>
            <w:pPr>
              <w:pStyle w:val="LOnormal"/>
              <w:keepNext w:val="false"/>
              <w:keepLines w:val="false"/>
              <w:widowControl w:val="false"/>
              <w:shd w:val="clear" w:fill="auto"/>
              <w:spacing w:lineRule="auto" w:line="259" w:before="0" w:after="94"/>
              <w:ind w:left="2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altro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(specificare………………………………….) </w:t>
            </w:r>
          </w:p>
          <w:p>
            <w:pPr>
              <w:pStyle w:val="LOnormal"/>
              <w:keepNext w:val="false"/>
              <w:keepLines w:val="false"/>
              <w:widowControl w:val="false"/>
              <w:shd w:val="clear" w:fill="auto"/>
              <w:spacing w:lineRule="auto" w:line="259" w:before="0" w:after="0"/>
              <w:ind w:left="3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Dati relativi all’assistenza di base (collaboratori scolastici,  organizzazione oraria ritenuta necessaria)</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 xml:space="preserve"> </w:t>
            </w:r>
          </w:p>
        </w:tc>
        <w:tc>
          <w:tcPr>
            <w:tcW w:w="5392" w:type="dxa"/>
            <w:gridSpan w:val="3"/>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35" w:before="0" w:after="120"/>
              <w:ind w:left="16" w:right="70" w:hanging="0"/>
              <w:jc w:val="both"/>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Assistenza specialistica all’autonomia e/o alla comunicazione (</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per azioni riconducibili ad interventi educativi</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99"/>
              <w:ind w:left="16"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single"/>
                <w:shd w:fill="auto" w:val="clear"/>
                <w:vertAlign w:val="baseline"/>
              </w:rPr>
              <w:t>Comunicazione:</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28" w:before="0" w:after="1"/>
              <w:ind w:left="3" w:right="376"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assistenza a bambini/e con disabilità visiva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assistenza a bambini/e con disabilità uditiva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assistenza ad alunni/e  con disabilità intellettive </w:t>
              <w:br/>
              <w:t>e disturbi del neurosviluppo</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30"/>
              <w:ind w:left="3" w:right="0" w:hanging="0"/>
              <w:jc w:val="left"/>
              <w:rPr>
                <w:rFonts w:ascii="Calibri" w:hAnsi="Calibri" w:eastAsia="Calibri" w:cs="Calibri"/>
                <w:b w:val="false"/>
                <w:b w:val="false"/>
                <w:i w:val="false"/>
                <w:i w:val="false"/>
                <w:caps w:val="false"/>
                <w:smallCaps w:val="false"/>
                <w:strike w:val="false"/>
                <w:dstrike w:val="false"/>
                <w:color w:val="000000"/>
                <w:position w:val="0"/>
                <w:sz w:val="19"/>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p>
            <w:pPr>
              <w:pStyle w:val="LOnormal"/>
              <w:keepNext w:val="false"/>
              <w:keepLines w:val="false"/>
              <w:widowControl w:val="false"/>
              <w:shd w:val="clear" w:fill="auto"/>
              <w:spacing w:lineRule="auto" w:line="259" w:before="0" w:after="61"/>
              <w:ind w:left="16"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single"/>
                <w:shd w:fill="auto" w:val="clear"/>
                <w:vertAlign w:val="baseline"/>
              </w:rPr>
              <w:t>Educazione e sviluppo dell'autonomia, nella:</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tabs>
                <w:tab w:val="clear" w:pos="720"/>
                <w:tab w:val="left" w:pos="1104" w:leader="none"/>
              </w:tabs>
              <w:spacing w:lineRule="auto" w:line="228" w:before="0" w:after="118"/>
              <w:ind w:left="3" w:right="208" w:hanging="0"/>
              <w:jc w:val="both"/>
              <w:rPr>
                <w:rFonts w:ascii="Tahoma" w:hAnsi="Tahoma" w:eastAsia="Tahoma" w:cs="Tahoma"/>
                <w:b w:val="false"/>
                <w:b w:val="false"/>
                <w:i w:val="false"/>
                <w:i w:val="false"/>
                <w:caps w:val="false"/>
                <w:smallCaps w:val="false"/>
                <w:strike w:val="false"/>
                <w:dstrike w:val="false"/>
                <w:color w:val="000000"/>
                <w:position w:val="0"/>
                <w:sz w:val="20"/>
                <w:sz w:val="19"/>
                <w:szCs w:val="19"/>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cura di sé  </w:t>
              <w:tab/>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p>
            <w:pPr>
              <w:pStyle w:val="LOnormal"/>
              <w:keepNext w:val="false"/>
              <w:keepLines w:val="false"/>
              <w:widowControl w:val="false"/>
              <w:shd w:val="clear" w:fill="auto"/>
              <w:tabs>
                <w:tab w:val="clear" w:pos="720"/>
                <w:tab w:val="left" w:pos="1104" w:leader="none"/>
              </w:tabs>
              <w:spacing w:lineRule="auto" w:line="228" w:before="0" w:after="118"/>
              <w:ind w:left="3" w:right="208" w:hanging="0"/>
              <w:jc w:val="both"/>
              <w:rPr>
                <w:rFonts w:ascii="Tahoma" w:hAnsi="Tahoma" w:eastAsia="Tahoma" w:cs="Tahoma"/>
                <w:b w:val="false"/>
                <w:b w:val="false"/>
                <w:i w:val="false"/>
                <w:i w:val="false"/>
                <w:caps w:val="false"/>
                <w:smallCaps w:val="false"/>
                <w:strike w:val="false"/>
                <w:dstrike w:val="false"/>
                <w:color w:val="000000"/>
                <w:position w:val="0"/>
                <w:sz w:val="20"/>
                <w:sz w:val="19"/>
                <w:szCs w:val="19"/>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mensa   </w:t>
              <w:tab/>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p>
            <w:pPr>
              <w:pStyle w:val="LOnormal"/>
              <w:keepNext w:val="false"/>
              <w:keepLines w:val="false"/>
              <w:widowControl w:val="false"/>
              <w:shd w:val="clear" w:fill="auto"/>
              <w:tabs>
                <w:tab w:val="clear" w:pos="720"/>
                <w:tab w:val="left" w:pos="1104" w:leader="none"/>
              </w:tabs>
              <w:spacing w:lineRule="auto" w:line="228" w:before="0" w:after="118"/>
              <w:ind w:left="3" w:right="208"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altro   </w:t>
              <w:tab/>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(specificare ………………………) </w:t>
            </w:r>
          </w:p>
          <w:p>
            <w:pPr>
              <w:pStyle w:val="LOnormal"/>
              <w:keepNext w:val="false"/>
              <w:keepLines w:val="false"/>
              <w:widowControl w:val="false"/>
              <w:shd w:val="clear" w:fill="auto"/>
              <w:spacing w:lineRule="auto" w:line="259" w:before="0" w:after="0"/>
              <w:ind w:left="16"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Dati relativi agli interventi educativi all’autonomia e alla </w:t>
            </w:r>
          </w:p>
          <w:p>
            <w:pPr>
              <w:pStyle w:val="LOnormal"/>
              <w:keepNext w:val="false"/>
              <w:keepLines w:val="false"/>
              <w:widowControl w:val="false"/>
              <w:shd w:val="clear" w:fill="auto"/>
              <w:spacing w:lineRule="auto" w:line="252" w:before="0" w:after="163"/>
              <w:ind w:left="16"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comunicazione (educatori, organizzazione oraria ritenuta necessaria)………………………………………………………………. </w:t>
            </w:r>
          </w:p>
          <w:p>
            <w:pPr>
              <w:pStyle w:val="LOnormal"/>
              <w:keepNext w:val="false"/>
              <w:keepLines w:val="false"/>
              <w:widowControl w:val="false"/>
              <w:shd w:val="clear" w:fill="auto"/>
              <w:spacing w:lineRule="auto" w:line="259" w:before="0" w:after="0"/>
              <w:ind w:left="16"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2851" w:hRule="atLeast"/>
        </w:trPr>
        <w:tc>
          <w:tcPr>
            <w:tcW w:w="9836" w:type="dxa"/>
            <w:gridSpan w:val="4"/>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35" w:before="0" w:after="0"/>
              <w:ind w:left="0" w:right="46"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Esigenze di tipo sanitario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comprendono le eventuali somministrazioni di farmaci o altri interventi a supporto di funzioni vitali da assicurare, secondo i bisogni, durante l’orario scolastico.  Somministrazioni di farmaci: </w:t>
            </w:r>
          </w:p>
          <w:p>
            <w:pPr>
              <w:pStyle w:val="LOnormal"/>
              <w:keepNext w:val="false"/>
              <w:keepLines w:val="false"/>
              <w:widowControl w:val="false"/>
              <w:shd w:val="clear" w:fill="auto"/>
              <w:spacing w:lineRule="auto" w:line="259" w:before="0" w:after="2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35" w:before="0" w:after="1"/>
              <w:ind w:left="0" w:right="41"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pPr>
              <w:pStyle w:val="LOnormal"/>
              <w:keepNext w:val="false"/>
              <w:keepLines w:val="false"/>
              <w:widowControl w:val="false"/>
              <w:shd w:val="clear" w:fill="auto"/>
              <w:spacing w:lineRule="auto" w:line="235" w:before="0" w:after="0"/>
              <w:ind w:left="0" w:right="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 comportano cognizioni specialistiche e discrezionalità tecnica da parte dell’adulto somministratore, tali da richiedere il coinvolgimento di figure professionali esterne. </w:t>
            </w:r>
          </w:p>
          <w:p>
            <w:pPr>
              <w:pStyle w:val="LOnormal"/>
              <w:keepNext w:val="false"/>
              <w:keepLines w:val="false"/>
              <w:widowControl w:val="false"/>
              <w:shd w:val="clear" w:fill="auto"/>
              <w:spacing w:lineRule="auto" w:line="259" w:before="0" w:after="2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Altre esigenze ed interventi non riferibili esclusivamente alla specifica disabilità sono definiti nelle modalità ritenute più idonee, conservando la relativa documentazione nel fascicolo personale dell’alunno o dell’alunna. </w:t>
            </w:r>
          </w:p>
        </w:tc>
        <w:tc>
          <w:tcPr>
            <w:tcW w:w="504" w:type="dxa"/>
            <w:gridSpan w:val="2"/>
            <w:tcBorders>
              <w:top w:val="single" w:sz="4" w:space="0" w:color="000000"/>
              <w:left w:val="single" w:sz="4" w:space="0" w:color="000000"/>
            </w:tcBorders>
          </w:tcPr>
          <w:p>
            <w:pPr>
              <w:pStyle w:val="LOnormal"/>
              <w:keepNext w:val="false"/>
              <w:keepLines w:val="false"/>
              <w:widowControl w:val="false"/>
              <w:shd w:val="clear" w:fill="auto"/>
              <w:spacing w:lineRule="auto" w:line="259" w:before="0" w:after="16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r>
      <w:tr>
        <w:trPr>
          <w:trHeight w:val="725" w:hRule="atLeast"/>
        </w:trPr>
        <w:tc>
          <w:tcPr>
            <w:tcW w:w="2120" w:type="dxa"/>
            <w:tcBorders>
              <w:top w:val="single" w:sz="4" w:space="0" w:color="000000"/>
              <w:left w:val="single" w:sz="4" w:space="0" w:color="000000"/>
              <w:bottom w:val="single" w:sz="8" w:space="0" w:color="000000"/>
            </w:tcBorders>
            <w:vAlign w:val="center"/>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Arredi speciali, Ausili didattici, informatici, ecc. </w:t>
            </w:r>
          </w:p>
        </w:tc>
        <w:tc>
          <w:tcPr>
            <w:tcW w:w="276" w:type="dxa"/>
            <w:tcBorders>
              <w:top w:val="single" w:sz="4" w:space="0" w:color="000000"/>
              <w:bottom w:val="single" w:sz="8" w:space="0" w:color="000000"/>
              <w:right w:val="single" w:sz="4" w:space="0" w:color="000000"/>
            </w:tcBorders>
          </w:tcPr>
          <w:p>
            <w:pPr>
              <w:pStyle w:val="LOnormal"/>
              <w:keepNext w:val="false"/>
              <w:keepLines w:val="false"/>
              <w:widowControl w:val="false"/>
              <w:shd w:val="clear" w:fill="auto"/>
              <w:spacing w:lineRule="auto" w:line="259" w:before="0" w:after="16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c>
          <w:tcPr>
            <w:tcW w:w="7944" w:type="dxa"/>
            <w:gridSpan w:val="4"/>
            <w:tcBorders>
              <w:top w:val="single" w:sz="4" w:space="0" w:color="000000"/>
              <w:left w:val="single" w:sz="4" w:space="0" w:color="000000"/>
              <w:bottom w:val="single" w:sz="8" w:space="0" w:color="000000"/>
              <w:right w:val="single" w:sz="4" w:space="0" w:color="000000"/>
            </w:tcBorders>
            <w:vAlign w:val="center"/>
          </w:tcPr>
          <w:p>
            <w:pPr>
              <w:pStyle w:val="LOnormal"/>
              <w:keepNext w:val="false"/>
              <w:keepLines w:val="false"/>
              <w:widowControl w:val="false"/>
              <w:shd w:val="clear" w:fill="auto"/>
              <w:spacing w:lineRule="auto" w:line="259" w:before="0" w:after="0"/>
              <w:ind w:left="7"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la tipologia e le modalità di utilizzo ………………………………………………………………… </w:t>
            </w:r>
          </w:p>
        </w:tc>
      </w:tr>
      <w:tr>
        <w:trPr>
          <w:trHeight w:val="3740" w:hRule="atLeast"/>
          <w:cantSplit w:val="true"/>
        </w:trPr>
        <w:tc>
          <w:tcPr>
            <w:tcW w:w="2120" w:type="dxa"/>
            <w:tcBorders>
              <w:top w:val="single" w:sz="8"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2" w:before="0" w:after="60"/>
              <w:ind w:left="12" w:right="204"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Proposta delle risorse da destinare agli interventi di assistenza igienica e di base e delle risorse professionali da destinare all'assistenza, all'autonomia e alla comunicazione, per l'anno successivo</w:t>
            </w: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219"/>
              <w:ind w:left="12" w:right="0" w:hanging="0"/>
              <w:jc w:val="left"/>
              <w:rPr>
                <w:rFonts w:ascii="Calibri" w:hAnsi="Calibri" w:eastAsia="Calibri" w:cs="Calibri"/>
                <w:b w:val="false"/>
                <w:b w:val="false"/>
                <w:i w:val="false"/>
                <w:i w:val="false"/>
                <w:caps w:val="false"/>
                <w:smallCaps w:val="false"/>
                <w:strike w:val="false"/>
                <w:dstrike w:val="false"/>
                <w:color w:val="000000"/>
                <w:position w:val="0"/>
                <w:sz w:val="1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p>
          <w:p>
            <w:pPr>
              <w:pStyle w:val="LOnormal"/>
              <w:keepNext w:val="false"/>
              <w:keepLines w:val="false"/>
              <w:widowControl w:val="false"/>
              <w:shd w:val="clear" w:fill="auto"/>
              <w:spacing w:lineRule="auto" w:line="259" w:before="0" w:after="25"/>
              <w:ind w:left="1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(Art. 7, lettera d) D.Lgs </w:t>
            </w:r>
          </w:p>
          <w:p>
            <w:pPr>
              <w:pStyle w:val="LOnormal"/>
              <w:keepNext w:val="false"/>
              <w:keepLines w:val="false"/>
              <w:widowControl w:val="false"/>
              <w:shd w:val="clear" w:fill="auto"/>
              <w:tabs>
                <w:tab w:val="clear" w:pos="720"/>
                <w:tab w:val="center" w:pos="1048" w:leader="none"/>
              </w:tabs>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ab/>
              <w:t>66/2017)</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7982" w:type="dxa"/>
            <w:gridSpan w:val="4"/>
            <w:tcBorders>
              <w:top w:val="single" w:sz="8"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2" w:before="0" w:after="118"/>
              <w:ind w:left="5" w:right="2"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pPr>
              <w:pStyle w:val="LOnormal"/>
              <w:keepNext w:val="false"/>
              <w:keepLines w:val="false"/>
              <w:widowControl w:val="false"/>
              <w:numPr>
                <w:ilvl w:val="0"/>
                <w:numId w:val="2"/>
              </w:numPr>
              <w:shd w:val="clear" w:fill="auto"/>
              <w:spacing w:lineRule="auto" w:line="300" w:before="0" w:after="43"/>
              <w:ind w:left="5" w:right="0" w:hanging="5"/>
              <w:jc w:val="left"/>
              <w:rPr>
                <w:caps w:val="false"/>
                <w:smallCaps w:val="fals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Fabbisogno di risorse da destinare agli interventi di assistenza igienica e di base, nel modo seguente___________________________________________________________________ __________________________________________________________________________ </w:t>
            </w:r>
          </w:p>
          <w:p>
            <w:pPr>
              <w:pStyle w:val="LOnormal"/>
              <w:keepNext w:val="false"/>
              <w:keepLines w:val="false"/>
              <w:widowControl w:val="false"/>
              <w:numPr>
                <w:ilvl w:val="0"/>
                <w:numId w:val="2"/>
              </w:numPr>
              <w:shd w:val="clear" w:fill="auto"/>
              <w:spacing w:lineRule="auto" w:line="247" w:before="0" w:after="75"/>
              <w:ind w:left="5" w:right="0" w:hanging="5"/>
              <w:jc w:val="left"/>
              <w:rPr>
                <w:caps w:val="false"/>
                <w:smallCaps w:val="fals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Fabbisogno di risorse professionali da destinare all'assistenza, all'autonomia e alla comunicazione - nell’ambito di quanto previsto dal Decreto Interministeriale 182/2020 e dall’Accordo di cui all’art. 3, comma 5</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bis</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del D.Lgs 66/2017 e s.m.i. - per l'a. s. successivo:  </w:t>
            </w:r>
          </w:p>
          <w:p>
            <w:pPr>
              <w:pStyle w:val="LOnormal"/>
              <w:keepNext w:val="false"/>
              <w:keepLines w:val="false"/>
              <w:widowControl w:val="false"/>
              <w:shd w:val="clear" w:fill="auto"/>
              <w:spacing w:lineRule="auto" w:line="259" w:before="0" w:after="0"/>
              <w:ind w:left="5" w:right="1572"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tipologia di assistenza / figura professionale _________________________ per N. ore_________________(1).  </w:t>
            </w:r>
          </w:p>
        </w:tc>
        <w:tc>
          <w:tcPr>
            <w:tcW w:w="238" w:type="dxa"/>
            <w:vMerge w:val="restart"/>
            <w:tcBorders>
              <w:top w:val="single" w:sz="8" w:space="0" w:color="000000"/>
              <w:left w:val="single" w:sz="4" w:space="0" w:color="000000"/>
            </w:tcBorders>
          </w:tcPr>
          <w:p>
            <w:pPr>
              <w:pStyle w:val="LOnormal"/>
              <w:keepNext w:val="false"/>
              <w:keepLines w:val="false"/>
              <w:widowControl w:val="false"/>
              <w:shd w:val="clear" w:fill="auto"/>
              <w:spacing w:lineRule="auto" w:line="259" w:before="0" w:after="16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r>
      <w:tr>
        <w:trPr>
          <w:trHeight w:val="1109" w:hRule="atLeast"/>
          <w:cantSplit w:val="true"/>
        </w:trPr>
        <w:tc>
          <w:tcPr>
            <w:tcW w:w="212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2" w:right="75"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Eventuali esigenze correlate al trasporto dell’alunno/a             da e verso la scuola</w:t>
            </w:r>
            <w:r>
              <w:rPr>
                <w:rFonts w:eastAsia="Tahoma" w:cs="Tahoma" w:ascii="Tahoma" w:hAnsi="Tahoma"/>
                <w:b w:val="false"/>
                <w:i w:val="false"/>
                <w:caps w:val="false"/>
                <w:smallCaps w:val="false"/>
                <w:strike w:val="false"/>
                <w:dstrike w:val="false"/>
                <w:color w:val="FF0000"/>
                <w:position w:val="0"/>
                <w:sz w:val="18"/>
                <w:sz w:val="18"/>
                <w:szCs w:val="18"/>
                <w:u w:val="none"/>
                <w:shd w:fill="auto" w:val="clear"/>
                <w:vertAlign w:val="baseline"/>
              </w:rPr>
              <w:t xml:space="preserve"> </w:t>
            </w:r>
          </w:p>
        </w:tc>
        <w:tc>
          <w:tcPr>
            <w:tcW w:w="7982" w:type="dxa"/>
            <w:gridSpan w:val="4"/>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5"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238" w:type="dxa"/>
            <w:vMerge w:val="continue"/>
            <w:tcBorders>
              <w:top w:val="single" w:sz="8" w:space="0" w:color="000000"/>
              <w:left w:val="single" w:sz="4" w:space="0" w:color="000000"/>
            </w:tcBorders>
          </w:tcPr>
          <w:p>
            <w:pPr>
              <w:pStyle w:val="LOnormal"/>
              <w:keepNext w:val="false"/>
              <w:keepLines w:val="false"/>
              <w:widowControl w:val="false"/>
              <w:shd w:val="clear" w:fill="auto"/>
              <w:spacing w:lineRule="auto" w:line="276"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r>
    </w:tbl>
    <w:p>
      <w:pPr>
        <w:pStyle w:val="LOnormal"/>
        <w:keepNext w:val="false"/>
        <w:keepLines w:val="false"/>
        <w:pageBreakBefore w:val="false"/>
        <w:widowControl/>
        <w:shd w:val="clear" w:fill="auto"/>
        <w:spacing w:lineRule="auto" w:line="218" w:before="0" w:after="27"/>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(1) L’indicazione delle ore è finalizzata unicamente a permettere al Dirigente Scolastico di formulare la richiesta complessiva d’Istituto delle misure di sostegno ulteriori rispetto a quelle didattiche, da proporre e condividere con l’Ente Territoriale</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146"/>
        <w:ind w:left="283"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4"/>
          <w:szCs w:val="4"/>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 </w:t>
      </w:r>
    </w:p>
    <w:p>
      <w:pPr>
        <w:pStyle w:val="LOnormal"/>
        <w:keepNext w:val="false"/>
        <w:keepLines w:val="false"/>
        <w:pageBreakBefore w:val="false"/>
        <w:widowControl/>
        <w:shd w:val="clear" w:fill="auto"/>
        <w:spacing w:lineRule="auto" w:line="292" w:before="0" w:after="81"/>
        <w:ind w:left="14" w:right="29"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w:t>
      </w:r>
    </w:p>
    <w:p>
      <w:pPr>
        <w:pStyle w:val="LOnormal"/>
        <w:keepNext w:val="false"/>
        <w:keepLines w:val="false"/>
        <w:pageBreakBefore w:val="false"/>
        <w:widowControl/>
        <w:shd w:val="clear" w:fill="auto"/>
        <w:spacing w:lineRule="auto" w:line="252" w:before="0" w:after="119"/>
        <w:ind w:left="9"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Come risulta da verbale n. ___ allegato </w:t>
      </w:r>
    </w:p>
    <w:p>
      <w:pPr>
        <w:pStyle w:val="LOnormal"/>
        <w:keepNext w:val="false"/>
        <w:keepLines w:val="false"/>
        <w:pageBreakBefore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6"/>
          <w:szCs w:val="6"/>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35"/>
        <w:tblW w:w="10209" w:type="dxa"/>
        <w:jc w:val="left"/>
        <w:tblInd w:w="302" w:type="dxa"/>
        <w:tblLayout w:type="fixed"/>
        <w:tblCellMar>
          <w:top w:w="0" w:type="dxa"/>
          <w:left w:w="108" w:type="dxa"/>
          <w:bottom w:w="0" w:type="dxa"/>
          <w:right w:w="108" w:type="dxa"/>
        </w:tblCellMar>
        <w:tblLook w:val="0000"/>
      </w:tblPr>
      <w:tblGrid>
        <w:gridCol w:w="3403"/>
        <w:gridCol w:w="2974"/>
        <w:gridCol w:w="3832"/>
      </w:tblGrid>
      <w:tr>
        <w:trPr>
          <w:trHeight w:val="533"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8" w:right="0" w:hanging="0"/>
              <w:jc w:val="center"/>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Nome e Cognome </w:t>
            </w:r>
          </w:p>
        </w:tc>
        <w:tc>
          <w:tcPr>
            <w:tcW w:w="297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a quale titolo ciascun componente interviene al GLO </w:t>
            </w:r>
          </w:p>
        </w:tc>
        <w:tc>
          <w:tcPr>
            <w:tcW w:w="383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1" w:right="0" w:hanging="0"/>
              <w:jc w:val="center"/>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FIRMA </w:t>
            </w:r>
          </w:p>
        </w:tc>
      </w:tr>
      <w:tr>
        <w:trPr>
          <w:trHeight w:val="432"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8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1.</w:t>
            </w:r>
            <w:r>
              <w:rPr>
                <w:rFonts w:eastAsia="Arial" w:cs="Arial" w:ascii="Arial" w:hAnsi="Arial"/>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297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383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430"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2.</w:t>
            </w:r>
            <w:r>
              <w:rPr>
                <w:rFonts w:eastAsia="Arial" w:cs="Arial" w:ascii="Arial" w:hAnsi="Arial"/>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297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383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432"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3.</w:t>
            </w:r>
            <w:r>
              <w:rPr>
                <w:rFonts w:eastAsia="Arial" w:cs="Arial" w:ascii="Arial" w:hAnsi="Arial"/>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297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383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430"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4.</w:t>
            </w:r>
            <w:r>
              <w:rPr>
                <w:rFonts w:eastAsia="Arial" w:cs="Arial" w:ascii="Arial" w:hAnsi="Arial"/>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297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383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430"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5.</w:t>
            </w:r>
            <w:r>
              <w:rPr>
                <w:rFonts w:eastAsia="Arial" w:cs="Arial" w:ascii="Arial" w:hAnsi="Arial"/>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297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383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432"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6.</w:t>
            </w:r>
            <w:r>
              <w:rPr>
                <w:rFonts w:eastAsia="Arial" w:cs="Arial" w:ascii="Arial" w:hAnsi="Arial"/>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297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383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430"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7.</w:t>
            </w:r>
            <w:r>
              <w:rPr>
                <w:rFonts w:eastAsia="Arial" w:cs="Arial" w:ascii="Arial" w:hAnsi="Arial"/>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297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383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0"/>
        <w:ind w:left="8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
    </w:p>
    <w:sectPr>
      <w:footerReference w:type="default" r:id="rId5"/>
      <w:type w:val="nextPage"/>
      <w:pgSz w:w="11906" w:h="16838"/>
      <w:pgMar w:left="694" w:right="537" w:header="0" w:top="497" w:footer="306" w:bottom="1007" w:gutter="0"/>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Georgia">
    <w:charset w:val="00"/>
    <w:family w:val="roman"/>
    <w:pitch w:val="variable"/>
  </w:font>
  <w:font w:name="Tahoma">
    <w:charset w:val="00"/>
    <w:family w:val="roman"/>
    <w:pitch w:val="variable"/>
  </w:font>
  <w:font w:name="Arimo">
    <w:altName w:val="arial"/>
    <w:charset w:val="00"/>
    <w:family w:val="roman"/>
    <w:pitch w:val="variable"/>
  </w:font>
  <w:font w:name="Arial">
    <w:charset w:val="00"/>
    <w:family w:val="roman"/>
    <w:pitch w:val="variable"/>
  </w:font>
  <w:font w:name="Noto Sans Symbols">
    <w:charset w:val="00"/>
    <w:family w:val="roman"/>
    <w:pitch w:val="variable"/>
  </w:font>
  <w:font w:name="Cambria Math">
    <w:charset w:val="00"/>
    <w:family w:val="roman"/>
    <w:pitch w:val="variable"/>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
      <w:keepNext w:val="false"/>
      <w:keepLines w:val="false"/>
      <w:widowControl/>
      <w:shd w:val="clear" w:fill="auto"/>
      <w:spacing w:lineRule="auto" w:line="259" w:before="0" w:after="0"/>
      <w:ind w:left="0" w:right="26" w:hanging="0"/>
      <w:jc w:val="righ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fldChar w:fldCharType="begin"/>
    </w:r>
    <w:r>
      <w:rPr/>
      <w:instrText> PAGE </w:instrText>
    </w:r>
    <w:r>
      <w:rPr/>
      <w:fldChar w:fldCharType="separate"/>
    </w:r>
    <w:r>
      <w:rPr/>
      <w:t>12</w:t>
    </w:r>
    <w:r>
      <w:rPr/>
      <w:fldChar w:fldCharType="end"/>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2" w:hanging="2"/>
      </w:pPr>
      <w:rPr>
        <w:rFonts w:ascii="Tahoma" w:hAnsi="Tahoma" w:cs="Tahoma" w:hint="default"/>
      </w:rPr>
    </w:lvl>
    <w:lvl w:ilvl="1">
      <w:start w:val="1"/>
      <w:numFmt w:val="bullet"/>
      <w:lvlText w:val="o"/>
      <w:lvlJc w:val="left"/>
      <w:pPr>
        <w:tabs>
          <w:tab w:val="num" w:pos="0"/>
        </w:tabs>
        <w:ind w:left="1190" w:hanging="1190"/>
      </w:pPr>
      <w:rPr>
        <w:rFonts w:ascii="Tahoma" w:hAnsi="Tahoma" w:cs="Tahoma" w:hint="default"/>
      </w:rPr>
    </w:lvl>
    <w:lvl w:ilvl="2">
      <w:start w:val="1"/>
      <w:numFmt w:val="bullet"/>
      <w:lvlText w:val="▪"/>
      <w:lvlJc w:val="left"/>
      <w:pPr>
        <w:tabs>
          <w:tab w:val="num" w:pos="0"/>
        </w:tabs>
        <w:ind w:left="1910" w:hanging="1910"/>
      </w:pPr>
      <w:rPr>
        <w:rFonts w:ascii="Tahoma" w:hAnsi="Tahoma" w:cs="Tahoma" w:hint="default"/>
      </w:rPr>
    </w:lvl>
    <w:lvl w:ilvl="3">
      <w:start w:val="1"/>
      <w:numFmt w:val="bullet"/>
      <w:lvlText w:val="•"/>
      <w:lvlJc w:val="left"/>
      <w:pPr>
        <w:tabs>
          <w:tab w:val="num" w:pos="0"/>
        </w:tabs>
        <w:ind w:left="2630" w:hanging="2630"/>
      </w:pPr>
      <w:rPr>
        <w:rFonts w:ascii="Tahoma" w:hAnsi="Tahoma" w:cs="Tahoma" w:hint="default"/>
      </w:rPr>
    </w:lvl>
    <w:lvl w:ilvl="4">
      <w:start w:val="1"/>
      <w:numFmt w:val="bullet"/>
      <w:lvlText w:val="o"/>
      <w:lvlJc w:val="left"/>
      <w:pPr>
        <w:tabs>
          <w:tab w:val="num" w:pos="0"/>
        </w:tabs>
        <w:ind w:left="3350" w:hanging="3350"/>
      </w:pPr>
      <w:rPr>
        <w:rFonts w:ascii="Tahoma" w:hAnsi="Tahoma" w:cs="Tahoma" w:hint="default"/>
      </w:rPr>
    </w:lvl>
    <w:lvl w:ilvl="5">
      <w:start w:val="1"/>
      <w:numFmt w:val="bullet"/>
      <w:lvlText w:val="▪"/>
      <w:lvlJc w:val="left"/>
      <w:pPr>
        <w:tabs>
          <w:tab w:val="num" w:pos="0"/>
        </w:tabs>
        <w:ind w:left="4070" w:hanging="4070"/>
      </w:pPr>
      <w:rPr>
        <w:rFonts w:ascii="Tahoma" w:hAnsi="Tahoma" w:cs="Tahoma" w:hint="default"/>
      </w:rPr>
    </w:lvl>
    <w:lvl w:ilvl="6">
      <w:start w:val="1"/>
      <w:numFmt w:val="bullet"/>
      <w:lvlText w:val="•"/>
      <w:lvlJc w:val="left"/>
      <w:pPr>
        <w:tabs>
          <w:tab w:val="num" w:pos="0"/>
        </w:tabs>
        <w:ind w:left="4790" w:hanging="4790"/>
      </w:pPr>
      <w:rPr>
        <w:rFonts w:ascii="Tahoma" w:hAnsi="Tahoma" w:cs="Tahoma" w:hint="default"/>
      </w:rPr>
    </w:lvl>
    <w:lvl w:ilvl="7">
      <w:start w:val="1"/>
      <w:numFmt w:val="bullet"/>
      <w:lvlText w:val="o"/>
      <w:lvlJc w:val="left"/>
      <w:pPr>
        <w:tabs>
          <w:tab w:val="num" w:pos="0"/>
        </w:tabs>
        <w:ind w:left="5510" w:hanging="5510"/>
      </w:pPr>
      <w:rPr>
        <w:rFonts w:ascii="Tahoma" w:hAnsi="Tahoma" w:cs="Tahoma" w:hint="default"/>
      </w:rPr>
    </w:lvl>
    <w:lvl w:ilvl="8">
      <w:start w:val="1"/>
      <w:numFmt w:val="bullet"/>
      <w:lvlText w:val="▪"/>
      <w:lvlJc w:val="left"/>
      <w:pPr>
        <w:tabs>
          <w:tab w:val="num" w:pos="0"/>
        </w:tabs>
        <w:ind w:left="6230" w:hanging="6230"/>
      </w:pPr>
      <w:rPr>
        <w:rFonts w:ascii="Tahoma" w:hAnsi="Tahoma" w:cs="Tahoma" w:hint="default"/>
      </w:rPr>
    </w:lvl>
  </w:abstractNum>
  <w:abstractNum w:abstractNumId="2">
    <w:lvl w:ilvl="0">
      <w:start w:val="1"/>
      <w:numFmt w:val="lowerLetter"/>
      <w:lvlText w:val="%1)"/>
      <w:lvlJc w:val="left"/>
      <w:pPr>
        <w:tabs>
          <w:tab w:val="num" w:pos="0"/>
        </w:tabs>
        <w:ind w:left="5" w:hanging="5"/>
      </w:pPr>
      <w:rPr>
        <w:dstrike w:val="false"/>
        <w:strike w:val="false"/>
        <w:vertAlign w:val="baseline"/>
        <w:position w:val="0"/>
        <w:sz w:val="18"/>
        <w:sz w:val="18"/>
        <w:i w:val="false"/>
        <w:u w:val="none"/>
        <w:b w:val="false"/>
        <w:shd w:fill="auto" w:val="clear"/>
        <w:szCs w:val="18"/>
        <w:rFonts w:ascii="Tahoma" w:hAnsi="Tahoma" w:eastAsia="Tahoma" w:cs="Tahoma"/>
        <w:color w:val="000000"/>
      </w:rPr>
    </w:lvl>
    <w:lvl w:ilvl="1">
      <w:start w:val="1"/>
      <w:numFmt w:val="lowerLetter"/>
      <w:lvlText w:val="%2"/>
      <w:lvlJc w:val="left"/>
      <w:pPr>
        <w:tabs>
          <w:tab w:val="num" w:pos="0"/>
        </w:tabs>
        <w:ind w:left="1188" w:hanging="1188"/>
      </w:pPr>
      <w:rPr>
        <w:dstrike w:val="false"/>
        <w:strike w:val="false"/>
        <w:vertAlign w:val="baseline"/>
        <w:position w:val="0"/>
        <w:sz w:val="18"/>
        <w:sz w:val="18"/>
        <w:i w:val="false"/>
        <w:u w:val="none"/>
        <w:b w:val="false"/>
        <w:shd w:fill="auto" w:val="clear"/>
        <w:szCs w:val="18"/>
        <w:rFonts w:ascii="Tahoma" w:hAnsi="Tahoma" w:eastAsia="Tahoma" w:cs="Tahoma"/>
        <w:color w:val="000000"/>
      </w:rPr>
    </w:lvl>
    <w:lvl w:ilvl="2">
      <w:start w:val="1"/>
      <w:numFmt w:val="lowerRoman"/>
      <w:lvlText w:val="%3"/>
      <w:lvlJc w:val="left"/>
      <w:pPr>
        <w:tabs>
          <w:tab w:val="num" w:pos="0"/>
        </w:tabs>
        <w:ind w:left="1908" w:hanging="1908"/>
      </w:pPr>
      <w:rPr>
        <w:dstrike w:val="false"/>
        <w:strike w:val="false"/>
        <w:vertAlign w:val="baseline"/>
        <w:position w:val="0"/>
        <w:sz w:val="18"/>
        <w:sz w:val="18"/>
        <w:i w:val="false"/>
        <w:u w:val="none"/>
        <w:b w:val="false"/>
        <w:shd w:fill="auto" w:val="clear"/>
        <w:szCs w:val="18"/>
        <w:rFonts w:ascii="Tahoma" w:hAnsi="Tahoma" w:eastAsia="Tahoma" w:cs="Tahoma"/>
        <w:color w:val="000000"/>
      </w:rPr>
    </w:lvl>
    <w:lvl w:ilvl="3">
      <w:start w:val="1"/>
      <w:numFmt w:val="decimal"/>
      <w:lvlText w:val="%4"/>
      <w:lvlJc w:val="left"/>
      <w:pPr>
        <w:tabs>
          <w:tab w:val="num" w:pos="0"/>
        </w:tabs>
        <w:ind w:left="2628" w:hanging="2628"/>
      </w:pPr>
      <w:rPr>
        <w:dstrike w:val="false"/>
        <w:strike w:val="false"/>
        <w:vertAlign w:val="baseline"/>
        <w:position w:val="0"/>
        <w:sz w:val="18"/>
        <w:sz w:val="18"/>
        <w:i w:val="false"/>
        <w:u w:val="none"/>
        <w:b w:val="false"/>
        <w:shd w:fill="auto" w:val="clear"/>
        <w:szCs w:val="18"/>
        <w:rFonts w:ascii="Tahoma" w:hAnsi="Tahoma" w:eastAsia="Tahoma" w:cs="Tahoma"/>
        <w:color w:val="000000"/>
      </w:rPr>
    </w:lvl>
    <w:lvl w:ilvl="4">
      <w:start w:val="1"/>
      <w:numFmt w:val="lowerLetter"/>
      <w:lvlText w:val="%5"/>
      <w:lvlJc w:val="left"/>
      <w:pPr>
        <w:tabs>
          <w:tab w:val="num" w:pos="0"/>
        </w:tabs>
        <w:ind w:left="3348" w:hanging="3348"/>
      </w:pPr>
      <w:rPr>
        <w:dstrike w:val="false"/>
        <w:strike w:val="false"/>
        <w:vertAlign w:val="baseline"/>
        <w:position w:val="0"/>
        <w:sz w:val="18"/>
        <w:sz w:val="18"/>
        <w:i w:val="false"/>
        <w:u w:val="none"/>
        <w:b w:val="false"/>
        <w:shd w:fill="auto" w:val="clear"/>
        <w:szCs w:val="18"/>
        <w:rFonts w:ascii="Tahoma" w:hAnsi="Tahoma" w:eastAsia="Tahoma" w:cs="Tahoma"/>
        <w:color w:val="000000"/>
      </w:rPr>
    </w:lvl>
    <w:lvl w:ilvl="5">
      <w:start w:val="1"/>
      <w:numFmt w:val="lowerRoman"/>
      <w:lvlText w:val="%6"/>
      <w:lvlJc w:val="left"/>
      <w:pPr>
        <w:tabs>
          <w:tab w:val="num" w:pos="0"/>
        </w:tabs>
        <w:ind w:left="4068" w:hanging="4068"/>
      </w:pPr>
      <w:rPr>
        <w:dstrike w:val="false"/>
        <w:strike w:val="false"/>
        <w:vertAlign w:val="baseline"/>
        <w:position w:val="0"/>
        <w:sz w:val="18"/>
        <w:sz w:val="18"/>
        <w:i w:val="false"/>
        <w:u w:val="none"/>
        <w:b w:val="false"/>
        <w:shd w:fill="auto" w:val="clear"/>
        <w:szCs w:val="18"/>
        <w:rFonts w:ascii="Tahoma" w:hAnsi="Tahoma" w:eastAsia="Tahoma" w:cs="Tahoma"/>
        <w:color w:val="000000"/>
      </w:rPr>
    </w:lvl>
    <w:lvl w:ilvl="6">
      <w:start w:val="1"/>
      <w:numFmt w:val="decimal"/>
      <w:lvlText w:val="%7"/>
      <w:lvlJc w:val="left"/>
      <w:pPr>
        <w:tabs>
          <w:tab w:val="num" w:pos="0"/>
        </w:tabs>
        <w:ind w:left="4788" w:hanging="4788"/>
      </w:pPr>
      <w:rPr>
        <w:dstrike w:val="false"/>
        <w:strike w:val="false"/>
        <w:vertAlign w:val="baseline"/>
        <w:position w:val="0"/>
        <w:sz w:val="18"/>
        <w:sz w:val="18"/>
        <w:i w:val="false"/>
        <w:u w:val="none"/>
        <w:b w:val="false"/>
        <w:shd w:fill="auto" w:val="clear"/>
        <w:szCs w:val="18"/>
        <w:rFonts w:ascii="Tahoma" w:hAnsi="Tahoma" w:eastAsia="Tahoma" w:cs="Tahoma"/>
        <w:color w:val="000000"/>
      </w:rPr>
    </w:lvl>
    <w:lvl w:ilvl="7">
      <w:start w:val="1"/>
      <w:numFmt w:val="lowerLetter"/>
      <w:lvlText w:val="%8"/>
      <w:lvlJc w:val="left"/>
      <w:pPr>
        <w:tabs>
          <w:tab w:val="num" w:pos="0"/>
        </w:tabs>
        <w:ind w:left="5508" w:hanging="5508"/>
      </w:pPr>
      <w:rPr>
        <w:dstrike w:val="false"/>
        <w:strike w:val="false"/>
        <w:vertAlign w:val="baseline"/>
        <w:position w:val="0"/>
        <w:sz w:val="18"/>
        <w:sz w:val="18"/>
        <w:i w:val="false"/>
        <w:u w:val="none"/>
        <w:b w:val="false"/>
        <w:shd w:fill="auto" w:val="clear"/>
        <w:szCs w:val="18"/>
        <w:rFonts w:ascii="Tahoma" w:hAnsi="Tahoma" w:eastAsia="Tahoma" w:cs="Tahoma"/>
        <w:color w:val="000000"/>
      </w:rPr>
    </w:lvl>
    <w:lvl w:ilvl="8">
      <w:start w:val="1"/>
      <w:numFmt w:val="lowerRoman"/>
      <w:lvlText w:val="%9"/>
      <w:lvlJc w:val="left"/>
      <w:pPr>
        <w:tabs>
          <w:tab w:val="num" w:pos="0"/>
        </w:tabs>
        <w:ind w:left="6228" w:hanging="6228"/>
      </w:pPr>
      <w:rPr>
        <w:dstrike w:val="false"/>
        <w:strike w:val="false"/>
        <w:vertAlign w:val="baseline"/>
        <w:position w:val="0"/>
        <w:sz w:val="18"/>
        <w:sz w:val="18"/>
        <w:i w:val="false"/>
        <w:u w:val="none"/>
        <w:b w:val="false"/>
        <w:shd w:fill="auto" w:val="clear"/>
        <w:szCs w:val="18"/>
        <w:rFonts w:ascii="Tahoma" w:hAnsi="Tahoma" w:eastAsia="Tahoma" w:cs="Tahoma"/>
        <w:color w:val="000000"/>
      </w:rPr>
    </w:lvl>
  </w:abstractNum>
  <w:abstractNum w:abstractNumId="3">
    <w:lvl w:ilvl="0">
      <w:start w:val="1"/>
      <w:numFmt w:val="lowerLetter"/>
      <w:lvlText w:val="%1."/>
      <w:lvlJc w:val="left"/>
      <w:pPr>
        <w:tabs>
          <w:tab w:val="num" w:pos="0"/>
        </w:tabs>
        <w:ind w:left="592" w:hanging="592"/>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1">
      <w:start w:val="1"/>
      <w:numFmt w:val="lowerLetter"/>
      <w:lvlText w:val="%2"/>
      <w:lvlJc w:val="left"/>
      <w:pPr>
        <w:tabs>
          <w:tab w:val="num" w:pos="0"/>
        </w:tabs>
        <w:ind w:left="1437" w:hanging="1437"/>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2">
      <w:start w:val="1"/>
      <w:numFmt w:val="lowerRoman"/>
      <w:lvlText w:val="%3"/>
      <w:lvlJc w:val="left"/>
      <w:pPr>
        <w:tabs>
          <w:tab w:val="num" w:pos="0"/>
        </w:tabs>
        <w:ind w:left="2157" w:hanging="2157"/>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3">
      <w:start w:val="1"/>
      <w:numFmt w:val="decimal"/>
      <w:lvlText w:val="%4"/>
      <w:lvlJc w:val="left"/>
      <w:pPr>
        <w:tabs>
          <w:tab w:val="num" w:pos="0"/>
        </w:tabs>
        <w:ind w:left="2877" w:hanging="2877"/>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4">
      <w:start w:val="1"/>
      <w:numFmt w:val="lowerLetter"/>
      <w:lvlText w:val="%5"/>
      <w:lvlJc w:val="left"/>
      <w:pPr>
        <w:tabs>
          <w:tab w:val="num" w:pos="0"/>
        </w:tabs>
        <w:ind w:left="3597" w:hanging="3597"/>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5">
      <w:start w:val="1"/>
      <w:numFmt w:val="lowerRoman"/>
      <w:lvlText w:val="%6"/>
      <w:lvlJc w:val="left"/>
      <w:pPr>
        <w:tabs>
          <w:tab w:val="num" w:pos="0"/>
        </w:tabs>
        <w:ind w:left="4317" w:hanging="4317"/>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6">
      <w:start w:val="1"/>
      <w:numFmt w:val="decimal"/>
      <w:lvlText w:val="%7"/>
      <w:lvlJc w:val="left"/>
      <w:pPr>
        <w:tabs>
          <w:tab w:val="num" w:pos="0"/>
        </w:tabs>
        <w:ind w:left="5037" w:hanging="5037"/>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7">
      <w:start w:val="1"/>
      <w:numFmt w:val="lowerLetter"/>
      <w:lvlText w:val="%8"/>
      <w:lvlJc w:val="left"/>
      <w:pPr>
        <w:tabs>
          <w:tab w:val="num" w:pos="0"/>
        </w:tabs>
        <w:ind w:left="5757" w:hanging="5757"/>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8">
      <w:start w:val="1"/>
      <w:numFmt w:val="lowerRoman"/>
      <w:lvlText w:val="%9"/>
      <w:lvlJc w:val="left"/>
      <w:pPr>
        <w:tabs>
          <w:tab w:val="num" w:pos="0"/>
        </w:tabs>
        <w:ind w:left="6477" w:hanging="6477"/>
      </w:pPr>
      <w:rPr>
        <w:dstrike w:val="false"/>
        <w:strike w:val="false"/>
        <w:vertAlign w:val="baseline"/>
        <w:position w:val="0"/>
        <w:sz w:val="21"/>
        <w:sz w:val="21"/>
        <w:i w:val="false"/>
        <w:u w:val="none"/>
        <w:b w:val="false"/>
        <w:shd w:fill="auto" w:val="clear"/>
        <w:szCs w:val="21"/>
        <w:rFonts w:ascii="Tahoma" w:hAnsi="Tahoma" w:eastAsia="Tahoma" w:cs="Tahoma"/>
        <w:color w:val="000000"/>
      </w:rPr>
    </w:lvl>
  </w:abstractNum>
  <w:abstractNum w:abstractNumId="4">
    <w:lvl w:ilvl="0">
      <w:start w:val="1"/>
      <w:numFmt w:val="upperLetter"/>
      <w:lvlText w:val="%1."/>
      <w:lvlJc w:val="left"/>
      <w:pPr>
        <w:tabs>
          <w:tab w:val="num" w:pos="0"/>
        </w:tabs>
        <w:ind w:left="285" w:hanging="285"/>
      </w:pPr>
      <w:rPr>
        <w:dstrike w:val="false"/>
        <w:strike w:val="false"/>
        <w:vertAlign w:val="baseline"/>
        <w:position w:val="0"/>
        <w:sz w:val="22"/>
        <w:sz w:val="22"/>
        <w:i w:val="false"/>
        <w:u w:val="none"/>
        <w:b/>
        <w:shd w:fill="auto" w:val="clear"/>
        <w:szCs w:val="22"/>
        <w:rFonts w:ascii="Tahoma" w:hAnsi="Tahoma" w:eastAsia="Tahoma" w:cs="Tahoma"/>
        <w:color w:val="000000"/>
      </w:rPr>
    </w:lvl>
    <w:lvl w:ilvl="1">
      <w:start w:val="1"/>
      <w:numFmt w:val="lowerLetter"/>
      <w:lvlText w:val="%2"/>
      <w:lvlJc w:val="left"/>
      <w:pPr>
        <w:tabs>
          <w:tab w:val="num" w:pos="0"/>
        </w:tabs>
        <w:ind w:left="1091" w:hanging="1091"/>
      </w:pPr>
      <w:rPr>
        <w:dstrike w:val="false"/>
        <w:strike w:val="false"/>
        <w:vertAlign w:val="baseline"/>
        <w:position w:val="0"/>
        <w:sz w:val="22"/>
        <w:sz w:val="22"/>
        <w:i w:val="false"/>
        <w:u w:val="none"/>
        <w:b/>
        <w:shd w:fill="auto" w:val="clear"/>
        <w:szCs w:val="22"/>
        <w:rFonts w:ascii="Tahoma" w:hAnsi="Tahoma" w:eastAsia="Tahoma" w:cs="Tahoma"/>
        <w:color w:val="000000"/>
      </w:rPr>
    </w:lvl>
    <w:lvl w:ilvl="2">
      <w:start w:val="1"/>
      <w:numFmt w:val="lowerRoman"/>
      <w:lvlText w:val="%3"/>
      <w:lvlJc w:val="left"/>
      <w:pPr>
        <w:tabs>
          <w:tab w:val="num" w:pos="0"/>
        </w:tabs>
        <w:ind w:left="1811" w:hanging="1811"/>
      </w:pPr>
      <w:rPr>
        <w:dstrike w:val="false"/>
        <w:strike w:val="false"/>
        <w:vertAlign w:val="baseline"/>
        <w:position w:val="0"/>
        <w:sz w:val="22"/>
        <w:sz w:val="22"/>
        <w:i w:val="false"/>
        <w:u w:val="none"/>
        <w:b/>
        <w:shd w:fill="auto" w:val="clear"/>
        <w:szCs w:val="22"/>
        <w:rFonts w:ascii="Tahoma" w:hAnsi="Tahoma" w:eastAsia="Tahoma" w:cs="Tahoma"/>
        <w:color w:val="000000"/>
      </w:rPr>
    </w:lvl>
    <w:lvl w:ilvl="3">
      <w:start w:val="1"/>
      <w:numFmt w:val="decimal"/>
      <w:lvlText w:val="%4"/>
      <w:lvlJc w:val="left"/>
      <w:pPr>
        <w:tabs>
          <w:tab w:val="num" w:pos="0"/>
        </w:tabs>
        <w:ind w:left="2531" w:hanging="2531"/>
      </w:pPr>
      <w:rPr>
        <w:dstrike w:val="false"/>
        <w:strike w:val="false"/>
        <w:vertAlign w:val="baseline"/>
        <w:position w:val="0"/>
        <w:sz w:val="22"/>
        <w:sz w:val="22"/>
        <w:i w:val="false"/>
        <w:u w:val="none"/>
        <w:b/>
        <w:shd w:fill="auto" w:val="clear"/>
        <w:szCs w:val="22"/>
        <w:rFonts w:ascii="Tahoma" w:hAnsi="Tahoma" w:eastAsia="Tahoma" w:cs="Tahoma"/>
        <w:color w:val="000000"/>
      </w:rPr>
    </w:lvl>
    <w:lvl w:ilvl="4">
      <w:start w:val="1"/>
      <w:numFmt w:val="lowerLetter"/>
      <w:lvlText w:val="%5"/>
      <w:lvlJc w:val="left"/>
      <w:pPr>
        <w:tabs>
          <w:tab w:val="num" w:pos="0"/>
        </w:tabs>
        <w:ind w:left="3251" w:hanging="3251"/>
      </w:pPr>
      <w:rPr>
        <w:dstrike w:val="false"/>
        <w:strike w:val="false"/>
        <w:vertAlign w:val="baseline"/>
        <w:position w:val="0"/>
        <w:sz w:val="22"/>
        <w:sz w:val="22"/>
        <w:i w:val="false"/>
        <w:u w:val="none"/>
        <w:b/>
        <w:shd w:fill="auto" w:val="clear"/>
        <w:szCs w:val="22"/>
        <w:rFonts w:ascii="Tahoma" w:hAnsi="Tahoma" w:eastAsia="Tahoma" w:cs="Tahoma"/>
        <w:color w:val="000000"/>
      </w:rPr>
    </w:lvl>
    <w:lvl w:ilvl="5">
      <w:start w:val="1"/>
      <w:numFmt w:val="lowerRoman"/>
      <w:lvlText w:val="%6"/>
      <w:lvlJc w:val="left"/>
      <w:pPr>
        <w:tabs>
          <w:tab w:val="num" w:pos="0"/>
        </w:tabs>
        <w:ind w:left="3971" w:hanging="3971"/>
      </w:pPr>
      <w:rPr>
        <w:dstrike w:val="false"/>
        <w:strike w:val="false"/>
        <w:vertAlign w:val="baseline"/>
        <w:position w:val="0"/>
        <w:sz w:val="22"/>
        <w:sz w:val="22"/>
        <w:i w:val="false"/>
        <w:u w:val="none"/>
        <w:b/>
        <w:shd w:fill="auto" w:val="clear"/>
        <w:szCs w:val="22"/>
        <w:rFonts w:ascii="Tahoma" w:hAnsi="Tahoma" w:eastAsia="Tahoma" w:cs="Tahoma"/>
        <w:color w:val="000000"/>
      </w:rPr>
    </w:lvl>
    <w:lvl w:ilvl="6">
      <w:start w:val="1"/>
      <w:numFmt w:val="decimal"/>
      <w:lvlText w:val="%7"/>
      <w:lvlJc w:val="left"/>
      <w:pPr>
        <w:tabs>
          <w:tab w:val="num" w:pos="0"/>
        </w:tabs>
        <w:ind w:left="4691" w:hanging="4691"/>
      </w:pPr>
      <w:rPr>
        <w:dstrike w:val="false"/>
        <w:strike w:val="false"/>
        <w:vertAlign w:val="baseline"/>
        <w:position w:val="0"/>
        <w:sz w:val="22"/>
        <w:sz w:val="22"/>
        <w:i w:val="false"/>
        <w:u w:val="none"/>
        <w:b/>
        <w:shd w:fill="auto" w:val="clear"/>
        <w:szCs w:val="22"/>
        <w:rFonts w:ascii="Tahoma" w:hAnsi="Tahoma" w:eastAsia="Tahoma" w:cs="Tahoma"/>
        <w:color w:val="000000"/>
      </w:rPr>
    </w:lvl>
    <w:lvl w:ilvl="7">
      <w:start w:val="1"/>
      <w:numFmt w:val="lowerLetter"/>
      <w:lvlText w:val="%8"/>
      <w:lvlJc w:val="left"/>
      <w:pPr>
        <w:tabs>
          <w:tab w:val="num" w:pos="0"/>
        </w:tabs>
        <w:ind w:left="5411" w:hanging="5411"/>
      </w:pPr>
      <w:rPr>
        <w:dstrike w:val="false"/>
        <w:strike w:val="false"/>
        <w:vertAlign w:val="baseline"/>
        <w:position w:val="0"/>
        <w:sz w:val="22"/>
        <w:sz w:val="22"/>
        <w:i w:val="false"/>
        <w:u w:val="none"/>
        <w:b/>
        <w:shd w:fill="auto" w:val="clear"/>
        <w:szCs w:val="22"/>
        <w:rFonts w:ascii="Tahoma" w:hAnsi="Tahoma" w:eastAsia="Tahoma" w:cs="Tahoma"/>
        <w:color w:val="000000"/>
      </w:rPr>
    </w:lvl>
    <w:lvl w:ilvl="8">
      <w:start w:val="1"/>
      <w:numFmt w:val="lowerRoman"/>
      <w:lvlText w:val="%9"/>
      <w:lvlJc w:val="left"/>
      <w:pPr>
        <w:tabs>
          <w:tab w:val="num" w:pos="0"/>
        </w:tabs>
        <w:ind w:left="6131" w:hanging="6131"/>
      </w:pPr>
      <w:rPr>
        <w:dstrike w:val="false"/>
        <w:strike w:val="false"/>
        <w:vertAlign w:val="baseline"/>
        <w:position w:val="0"/>
        <w:sz w:val="22"/>
        <w:sz w:val="22"/>
        <w:i w:val="false"/>
        <w:u w:val="none"/>
        <w:b/>
        <w:shd w:fill="auto" w:val="clear"/>
        <w:szCs w:val="22"/>
        <w:rFonts w:ascii="Tahoma" w:hAnsi="Tahoma" w:eastAsia="Tahoma" w:cs="Tahoma"/>
        <w:color w:val="000000"/>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alibri" w:hAnsi="Calibri" w:eastAsia="Calibri" w:cs="Calibri"/>
      <w:color w:val="auto"/>
      <w:kern w:val="0"/>
      <w:sz w:val="20"/>
      <w:szCs w:val="20"/>
      <w:lang w:val="it-IT" w:eastAsia="zh-CN" w:bidi="hi-IN"/>
    </w:rPr>
  </w:style>
  <w:style w:type="paragraph" w:styleId="Titolo1">
    <w:name w:val="Heading 1"/>
    <w:basedOn w:val="LOnormal"/>
    <w:next w:val="LOnormal"/>
    <w:qFormat/>
    <w:pPr>
      <w:keepNext w:val="true"/>
      <w:keepLines/>
      <w:pageBreakBefore w:val="false"/>
      <w:spacing w:lineRule="auto" w:line="240" w:before="480" w:after="120"/>
    </w:pPr>
    <w:rPr>
      <w:b/>
      <w:sz w:val="48"/>
      <w:szCs w:val="48"/>
    </w:rPr>
  </w:style>
  <w:style w:type="paragraph" w:styleId="Titolo2">
    <w:name w:val="Heading 2"/>
    <w:basedOn w:val="LOnormal"/>
    <w:next w:val="LOnormal"/>
    <w:qFormat/>
    <w:pPr>
      <w:keepNext w:val="true"/>
      <w:keepLines/>
      <w:pageBreakBefore w:val="false"/>
      <w:spacing w:lineRule="auto" w:line="240" w:before="360" w:after="80"/>
    </w:pPr>
    <w:rPr>
      <w:b/>
      <w:sz w:val="36"/>
      <w:szCs w:val="36"/>
    </w:rPr>
  </w:style>
  <w:style w:type="paragraph" w:styleId="Titolo3">
    <w:name w:val="Heading 3"/>
    <w:basedOn w:val="LOnormal"/>
    <w:next w:val="LOnormal"/>
    <w:qFormat/>
    <w:pPr>
      <w:keepNext w:val="true"/>
      <w:keepLines/>
      <w:pageBreakBefore w:val="false"/>
      <w:spacing w:lineRule="auto" w:line="240" w:before="280" w:after="80"/>
    </w:pPr>
    <w:rPr>
      <w:b/>
      <w:sz w:val="28"/>
      <w:szCs w:val="28"/>
    </w:rPr>
  </w:style>
  <w:style w:type="paragraph" w:styleId="Titolo4">
    <w:name w:val="Heading 4"/>
    <w:basedOn w:val="LOnormal"/>
    <w:next w:val="LOnormal"/>
    <w:qFormat/>
    <w:pPr>
      <w:keepNext w:val="true"/>
      <w:keepLines/>
      <w:pageBreakBefore w:val="false"/>
      <w:spacing w:lineRule="auto" w:line="240" w:before="240" w:after="40"/>
    </w:pPr>
    <w:rPr>
      <w:b/>
      <w:sz w:val="24"/>
      <w:szCs w:val="24"/>
    </w:rPr>
  </w:style>
  <w:style w:type="paragraph" w:styleId="Titolo5">
    <w:name w:val="Heading 5"/>
    <w:basedOn w:val="LOnormal"/>
    <w:next w:val="LOnormal"/>
    <w:qFormat/>
    <w:pPr>
      <w:keepNext w:val="true"/>
      <w:keepLines/>
      <w:pageBreakBefore w:val="false"/>
      <w:spacing w:lineRule="auto" w:line="240" w:before="220" w:after="40"/>
    </w:pPr>
    <w:rPr>
      <w:b/>
      <w:sz w:val="22"/>
      <w:szCs w:val="22"/>
    </w:rPr>
  </w:style>
  <w:style w:type="paragraph" w:styleId="Titolo6">
    <w:name w:val="Heading 6"/>
    <w:basedOn w:val="LOnormal"/>
    <w:next w:val="LOnormal"/>
    <w:qFormat/>
    <w:pPr>
      <w:keepNext w:val="true"/>
      <w:keepLines/>
      <w:pageBreakBefore w:val="false"/>
      <w:spacing w:lineRule="auto" w:line="240" w:before="200" w:after="40"/>
    </w:pPr>
    <w:rPr>
      <w:b/>
      <w:sz w:val="20"/>
      <w:szCs w:val="20"/>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LOnormal" w:default="1">
    <w:name w:val="LO-normal"/>
    <w:qFormat/>
    <w:pPr>
      <w:widowControl/>
      <w:suppressAutoHyphens w:val="true"/>
      <w:bidi w:val="0"/>
      <w:spacing w:before="0" w:after="0"/>
      <w:jc w:val="left"/>
    </w:pPr>
    <w:rPr>
      <w:rFonts w:ascii="Calibri" w:hAnsi="Calibri" w:eastAsia="Calibri" w:cs="Calibri"/>
      <w:color w:val="auto"/>
      <w:kern w:val="0"/>
      <w:sz w:val="20"/>
      <w:szCs w:val="20"/>
      <w:lang w:val="it-IT" w:eastAsia="zh-CN" w:bidi="hi-IN"/>
    </w:rPr>
  </w:style>
  <w:style w:type="paragraph" w:styleId="Titoloprincipale">
    <w:name w:val="Title"/>
    <w:basedOn w:val="LOnormal"/>
    <w:next w:val="LOnormal"/>
    <w:qFormat/>
    <w:pPr>
      <w:keepNext w:val="true"/>
      <w:keepLines/>
      <w:pageBreakBefore w:val="false"/>
      <w:spacing w:lineRule="auto" w:line="240" w:before="480" w:after="120"/>
    </w:pPr>
    <w:rPr>
      <w:b/>
      <w:sz w:val="72"/>
      <w:szCs w:val="72"/>
    </w:rPr>
  </w:style>
  <w:style w:type="paragraph" w:styleId="Sottotitolo">
    <w:name w:val="Subtitle"/>
    <w:basedOn w:val="LOnormal"/>
    <w:next w:val="LOnormal"/>
    <w:qFormat/>
    <w:pPr>
      <w:keepNext w:val="true"/>
      <w:keepLines/>
      <w:pageBreakBefore w:val="false"/>
      <w:spacing w:lineRule="auto" w:line="240" w:before="360" w:after="80"/>
    </w:pPr>
    <w:rPr>
      <w:rFonts w:ascii="Georgia" w:hAnsi="Georgia" w:eastAsia="Georgia" w:cs="Georgia"/>
      <w:i/>
      <w:color w:val="666666"/>
      <w:sz w:val="48"/>
      <w:szCs w:val="48"/>
    </w:rPr>
  </w:style>
  <w:style w:type="paragraph" w:styleId="Intestazioneepidipagina">
    <w:name w:val="Intestazione e piè di pagina"/>
    <w:basedOn w:val="Normal"/>
    <w:qFormat/>
    <w:pPr/>
    <w:rPr/>
  </w:style>
  <w:style w:type="paragraph" w:styleId="Pidipagina">
    <w:name w:val="Footer"/>
    <w:basedOn w:val="Intestazioneepidipagina"/>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LibreOffice/7.0.3.1$Windows_X86_64 LibreOffice_project/d7547858d014d4cf69878db179d326fc3483e082</Application>
  <Pages>12</Pages>
  <Words>3170</Words>
  <Characters>21256</Characters>
  <CharactersWithSpaces>25233</CharactersWithSpaces>
  <Paragraphs>592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it-IT</dc:language>
  <cp:lastModifiedBy/>
  <dcterms:modified xsi:type="dcterms:W3CDTF">2026-01-24T15:35:29Z</dcterms:modified>
  <cp:revision>3</cp:revision>
  <dc:subject/>
  <dc:title/>
</cp:coreProperties>
</file>